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AEB4" w14:textId="77777777" w:rsidR="007458AB" w:rsidRPr="007E462D" w:rsidRDefault="004E69F5" w:rsidP="007E462D">
      <w:pPr>
        <w:spacing w:after="0" w:line="320" w:lineRule="exact"/>
        <w:jc w:val="center"/>
        <w:rPr>
          <w:b/>
          <w:sz w:val="24"/>
          <w:u w:val="single"/>
        </w:rPr>
      </w:pPr>
      <w:r w:rsidRPr="00025858">
        <w:rPr>
          <w:b/>
          <w:sz w:val="24"/>
          <w:u w:val="single"/>
        </w:rPr>
        <w:t>CÓDIGO D</w:t>
      </w:r>
      <w:r w:rsidRPr="007E462D">
        <w:rPr>
          <w:b/>
          <w:sz w:val="24"/>
          <w:u w:val="single"/>
        </w:rPr>
        <w:t>E ÉTICA E CONDUTA</w:t>
      </w:r>
    </w:p>
    <w:p w14:paraId="2F362346" w14:textId="0C595850" w:rsidR="0066485F" w:rsidRPr="00F82DAD" w:rsidRDefault="00F82DAD" w:rsidP="00F82DAD">
      <w:pPr>
        <w:spacing w:line="340" w:lineRule="exact"/>
        <w:jc w:val="center"/>
        <w:rPr>
          <w:b/>
          <w:sz w:val="24"/>
          <w:szCs w:val="24"/>
          <w:u w:val="single"/>
        </w:rPr>
      </w:pPr>
      <w:r w:rsidRPr="0070337C">
        <w:rPr>
          <w:b/>
          <w:sz w:val="24"/>
          <w:szCs w:val="24"/>
          <w:u w:val="single"/>
        </w:rPr>
        <w:t>W. ADVISORS - ENGENHARIA FINANCEIRA LTDA.</w:t>
      </w:r>
    </w:p>
    <w:p w14:paraId="5769ADCA" w14:textId="0E3F5896" w:rsidR="004E69F5" w:rsidRPr="00596856" w:rsidRDefault="004E69F5" w:rsidP="00025858">
      <w:pPr>
        <w:spacing w:after="0" w:line="320" w:lineRule="exact"/>
        <w:jc w:val="center"/>
        <w:rPr>
          <w:sz w:val="24"/>
        </w:rPr>
      </w:pPr>
      <w:r w:rsidRPr="00596856">
        <w:rPr>
          <w:sz w:val="24"/>
        </w:rPr>
        <w:t>(“Sociedade”)</w:t>
      </w:r>
    </w:p>
    <w:p w14:paraId="0C3D03FE" w14:textId="77777777" w:rsidR="004E69F5" w:rsidRPr="00596856" w:rsidRDefault="004E69F5" w:rsidP="00025858">
      <w:pPr>
        <w:spacing w:after="0" w:line="320" w:lineRule="exact"/>
        <w:jc w:val="center"/>
        <w:rPr>
          <w:sz w:val="24"/>
        </w:rPr>
      </w:pPr>
    </w:p>
    <w:p w14:paraId="3C83C8FB" w14:textId="77777777" w:rsidR="004E69F5" w:rsidRPr="00A671E3" w:rsidRDefault="004E69F5" w:rsidP="00025858">
      <w:pPr>
        <w:spacing w:after="0" w:line="320" w:lineRule="exact"/>
        <w:jc w:val="center"/>
        <w:rPr>
          <w:b/>
          <w:sz w:val="24"/>
        </w:rPr>
      </w:pPr>
      <w:r w:rsidRPr="00A671E3">
        <w:rPr>
          <w:b/>
          <w:sz w:val="24"/>
        </w:rPr>
        <w:t>CAPÍTULO I</w:t>
      </w:r>
    </w:p>
    <w:p w14:paraId="26C2276B" w14:textId="77777777" w:rsidR="004E69F5" w:rsidRPr="00A671E3" w:rsidRDefault="004E69F5" w:rsidP="00025858">
      <w:pPr>
        <w:spacing w:after="0" w:line="320" w:lineRule="exact"/>
        <w:jc w:val="center"/>
        <w:rPr>
          <w:b/>
          <w:sz w:val="24"/>
        </w:rPr>
      </w:pPr>
      <w:r w:rsidRPr="00A671E3">
        <w:rPr>
          <w:b/>
          <w:sz w:val="24"/>
        </w:rPr>
        <w:t>DO OBJETIVO</w:t>
      </w:r>
    </w:p>
    <w:p w14:paraId="016EEC5F" w14:textId="77777777" w:rsidR="004E69F5" w:rsidRPr="00A671E3" w:rsidRDefault="004E69F5" w:rsidP="00025858">
      <w:pPr>
        <w:spacing w:after="0" w:line="320" w:lineRule="exact"/>
        <w:jc w:val="center"/>
        <w:rPr>
          <w:b/>
          <w:sz w:val="24"/>
        </w:rPr>
      </w:pPr>
    </w:p>
    <w:p w14:paraId="176EAA58" w14:textId="48F4BDB8" w:rsidR="004E69F5" w:rsidRPr="00A671E3" w:rsidRDefault="004E69F5" w:rsidP="00025858">
      <w:pPr>
        <w:spacing w:after="0" w:line="320" w:lineRule="exact"/>
        <w:jc w:val="both"/>
        <w:rPr>
          <w:sz w:val="24"/>
        </w:rPr>
      </w:pPr>
      <w:r w:rsidRPr="00A671E3">
        <w:rPr>
          <w:sz w:val="24"/>
        </w:rPr>
        <w:t>1.1. O presente instrumento tem como objetivo a definição de regras e princípios norteadores das condutas dos colaboradores da Sociedade, assim entendidos seus (i) sócios; (</w:t>
      </w:r>
      <w:proofErr w:type="spellStart"/>
      <w:r w:rsidRPr="00A671E3">
        <w:rPr>
          <w:sz w:val="24"/>
        </w:rPr>
        <w:t>ii</w:t>
      </w:r>
      <w:proofErr w:type="spellEnd"/>
      <w:r w:rsidRPr="00A671E3">
        <w:rPr>
          <w:sz w:val="24"/>
        </w:rPr>
        <w:t>) diretores; (</w:t>
      </w:r>
      <w:proofErr w:type="spellStart"/>
      <w:r w:rsidRPr="00A671E3">
        <w:rPr>
          <w:sz w:val="24"/>
        </w:rPr>
        <w:t>iii</w:t>
      </w:r>
      <w:proofErr w:type="spellEnd"/>
      <w:r w:rsidRPr="00A671E3">
        <w:rPr>
          <w:sz w:val="24"/>
        </w:rPr>
        <w:t>) funcionários; (</w:t>
      </w:r>
      <w:proofErr w:type="spellStart"/>
      <w:r w:rsidRPr="00A671E3">
        <w:rPr>
          <w:sz w:val="24"/>
        </w:rPr>
        <w:t>iv</w:t>
      </w:r>
      <w:proofErr w:type="spellEnd"/>
      <w:r w:rsidRPr="00A671E3">
        <w:rPr>
          <w:sz w:val="24"/>
        </w:rPr>
        <w:t>) estagiários ou (v) quaisquer pessoas que, em virtude de seus cargos, funções ou posições na Sociedade, tenham acesso a informações confidenciais sobre a Sociedade, seus negócios ou investidore</w:t>
      </w:r>
      <w:r w:rsidR="004731FE">
        <w:rPr>
          <w:sz w:val="24"/>
        </w:rPr>
        <w:t>s</w:t>
      </w:r>
      <w:r w:rsidRPr="00A671E3">
        <w:rPr>
          <w:sz w:val="24"/>
        </w:rPr>
        <w:t>.</w:t>
      </w:r>
    </w:p>
    <w:p w14:paraId="0B899D6F" w14:textId="77777777" w:rsidR="004E69F5" w:rsidRPr="00A671E3" w:rsidRDefault="004E69F5" w:rsidP="00025858">
      <w:pPr>
        <w:spacing w:after="0" w:line="320" w:lineRule="exact"/>
        <w:jc w:val="both"/>
        <w:rPr>
          <w:sz w:val="24"/>
        </w:rPr>
      </w:pPr>
    </w:p>
    <w:p w14:paraId="3969516D" w14:textId="5224C339" w:rsidR="004E69F5" w:rsidRPr="00A671E3" w:rsidRDefault="004E69F5" w:rsidP="00025858">
      <w:pPr>
        <w:spacing w:after="0" w:line="320" w:lineRule="exact"/>
        <w:jc w:val="both"/>
        <w:rPr>
          <w:sz w:val="24"/>
        </w:rPr>
      </w:pPr>
      <w:r w:rsidRPr="00A671E3">
        <w:rPr>
          <w:sz w:val="24"/>
        </w:rPr>
        <w:t>1.2. Tais princípios deverão ser compulsoriamente observados pelos colaboradores</w:t>
      </w:r>
      <w:r w:rsidR="004731FE">
        <w:rPr>
          <w:sz w:val="24"/>
        </w:rPr>
        <w:t>, sendo</w:t>
      </w:r>
      <w:r w:rsidRPr="00A671E3">
        <w:rPr>
          <w:sz w:val="24"/>
        </w:rPr>
        <w:t xml:space="preserve"> coletado Termo de Adesão e Confidencialidade, nos termos do Anexo, </w:t>
      </w:r>
      <w:r w:rsidR="004731FE">
        <w:rPr>
          <w:sz w:val="24"/>
        </w:rPr>
        <w:t>no qual</w:t>
      </w:r>
      <w:r w:rsidRPr="00A671E3">
        <w:rPr>
          <w:sz w:val="24"/>
        </w:rPr>
        <w:t xml:space="preserve"> declaram estar cientes de todas as regras e princípios aqui expostos, que lhes foram previamente apresentados pelo responsável pelo Compliance e em relação aos quais não existe qualquer dúvida, comprometendo-se a observá-los a todo tempo no desempenho de suas atividades</w:t>
      </w:r>
      <w:r w:rsidR="004731FE">
        <w:rPr>
          <w:sz w:val="24"/>
        </w:rPr>
        <w:t>.</w:t>
      </w:r>
    </w:p>
    <w:p w14:paraId="24E975E4" w14:textId="77777777" w:rsidR="004E69F5" w:rsidRPr="00A671E3" w:rsidRDefault="004E69F5" w:rsidP="00025858">
      <w:pPr>
        <w:spacing w:after="0" w:line="320" w:lineRule="exact"/>
        <w:jc w:val="both"/>
        <w:rPr>
          <w:sz w:val="24"/>
        </w:rPr>
      </w:pPr>
    </w:p>
    <w:p w14:paraId="2B5C7303" w14:textId="77777777" w:rsidR="004E69F5" w:rsidRPr="00A671E3" w:rsidRDefault="004E69F5" w:rsidP="00025858">
      <w:pPr>
        <w:spacing w:after="0" w:line="320" w:lineRule="exact"/>
        <w:jc w:val="center"/>
        <w:rPr>
          <w:b/>
          <w:sz w:val="24"/>
        </w:rPr>
      </w:pPr>
      <w:r w:rsidRPr="00A671E3">
        <w:rPr>
          <w:b/>
          <w:sz w:val="24"/>
        </w:rPr>
        <w:t>CAPÍTULO II</w:t>
      </w:r>
    </w:p>
    <w:p w14:paraId="14B502FF" w14:textId="77777777" w:rsidR="004E69F5" w:rsidRPr="00A671E3" w:rsidRDefault="004E69F5" w:rsidP="00025858">
      <w:pPr>
        <w:spacing w:after="0" w:line="320" w:lineRule="exact"/>
        <w:jc w:val="center"/>
        <w:rPr>
          <w:b/>
          <w:sz w:val="24"/>
        </w:rPr>
      </w:pPr>
      <w:r w:rsidRPr="00A671E3">
        <w:rPr>
          <w:b/>
          <w:sz w:val="24"/>
        </w:rPr>
        <w:t>DOS PRINCÍPIOS NORTEADORES DAS CONDUTAS</w:t>
      </w:r>
    </w:p>
    <w:p w14:paraId="7F40C05B" w14:textId="77777777" w:rsidR="004E69F5" w:rsidRPr="00A671E3" w:rsidRDefault="004E69F5" w:rsidP="00025858">
      <w:pPr>
        <w:spacing w:after="0" w:line="320" w:lineRule="exact"/>
        <w:jc w:val="center"/>
        <w:rPr>
          <w:b/>
          <w:sz w:val="24"/>
        </w:rPr>
      </w:pPr>
    </w:p>
    <w:p w14:paraId="72206D73" w14:textId="67623806" w:rsidR="004E69F5" w:rsidRPr="00A671E3" w:rsidRDefault="004E69F5" w:rsidP="00025858">
      <w:pPr>
        <w:spacing w:after="0" w:line="320" w:lineRule="exact"/>
        <w:jc w:val="both"/>
        <w:rPr>
          <w:sz w:val="24"/>
        </w:rPr>
      </w:pPr>
      <w:r w:rsidRPr="00A671E3">
        <w:rPr>
          <w:sz w:val="24"/>
        </w:rPr>
        <w:t>2.1. Todos os colaboradores devem:</w:t>
      </w:r>
    </w:p>
    <w:p w14:paraId="6113C17F" w14:textId="77777777" w:rsidR="004E69F5" w:rsidRPr="00A671E3" w:rsidRDefault="004E69F5" w:rsidP="00025858">
      <w:pPr>
        <w:spacing w:after="0" w:line="320" w:lineRule="exact"/>
        <w:jc w:val="both"/>
        <w:rPr>
          <w:sz w:val="24"/>
        </w:rPr>
      </w:pPr>
    </w:p>
    <w:p w14:paraId="4DF3148E" w14:textId="121227DB" w:rsidR="004E69F5" w:rsidRPr="00A671E3" w:rsidRDefault="004E69F5" w:rsidP="00025858">
      <w:pPr>
        <w:spacing w:after="0" w:line="320" w:lineRule="exact"/>
        <w:ind w:left="567" w:hanging="567"/>
        <w:jc w:val="both"/>
        <w:rPr>
          <w:sz w:val="24"/>
        </w:rPr>
      </w:pPr>
      <w:r w:rsidRPr="00A671E3">
        <w:rPr>
          <w:sz w:val="24"/>
        </w:rPr>
        <w:t>(i)</w:t>
      </w:r>
      <w:r w:rsidRPr="00A671E3">
        <w:rPr>
          <w:sz w:val="24"/>
        </w:rPr>
        <w:tab/>
        <w:t>desempenhar suas atividades e pautar suas condutas em conformidade com os valores da boa-fé, lealdade, transparência, diligência e veracidade, evitando práticas que possam ferir a relação fiduciária mantida com os investidores;</w:t>
      </w:r>
    </w:p>
    <w:p w14:paraId="01686940" w14:textId="77777777" w:rsidR="004E69F5" w:rsidRPr="00A671E3" w:rsidRDefault="004E69F5" w:rsidP="00025858">
      <w:pPr>
        <w:spacing w:after="0" w:line="320" w:lineRule="exact"/>
        <w:jc w:val="both"/>
        <w:rPr>
          <w:sz w:val="24"/>
        </w:rPr>
      </w:pPr>
    </w:p>
    <w:p w14:paraId="1D9A71AD" w14:textId="2A57648E" w:rsidR="004E69F5" w:rsidRPr="00A671E3" w:rsidRDefault="004E69F5" w:rsidP="00025858">
      <w:pPr>
        <w:spacing w:after="0" w:line="320" w:lineRule="exact"/>
        <w:ind w:left="567" w:hanging="567"/>
        <w:jc w:val="both"/>
        <w:rPr>
          <w:sz w:val="24"/>
        </w:rPr>
      </w:pPr>
      <w:r w:rsidRPr="00A671E3">
        <w:rPr>
          <w:sz w:val="24"/>
        </w:rPr>
        <w:t>(</w:t>
      </w:r>
      <w:proofErr w:type="spellStart"/>
      <w:r w:rsidRPr="00A671E3">
        <w:rPr>
          <w:sz w:val="24"/>
        </w:rPr>
        <w:t>ii</w:t>
      </w:r>
      <w:proofErr w:type="spellEnd"/>
      <w:r w:rsidRPr="00A671E3">
        <w:rPr>
          <w:sz w:val="24"/>
        </w:rPr>
        <w:t xml:space="preserve">) </w:t>
      </w:r>
      <w:r w:rsidRPr="00A671E3">
        <w:rPr>
          <w:sz w:val="24"/>
        </w:rPr>
        <w:tab/>
        <w:t xml:space="preserve">empregar, no exercício de suas atividades, o cuidado que toda pessoa prudente e diligente costuma dispensar </w:t>
      </w:r>
      <w:r w:rsidR="00354AC1">
        <w:rPr>
          <w:sz w:val="24"/>
        </w:rPr>
        <w:t>à</w:t>
      </w:r>
      <w:r w:rsidRPr="00A671E3">
        <w:rPr>
          <w:sz w:val="24"/>
        </w:rPr>
        <w:t xml:space="preserve"> administração de seus próprios negócios, respondendo por infrações ou irregularidades que venham a ser cometidas; e</w:t>
      </w:r>
    </w:p>
    <w:p w14:paraId="4907C0E1" w14:textId="77777777" w:rsidR="004E69F5" w:rsidRPr="00A671E3" w:rsidRDefault="004E69F5" w:rsidP="00025858">
      <w:pPr>
        <w:spacing w:after="0" w:line="320" w:lineRule="exact"/>
        <w:jc w:val="both"/>
        <w:rPr>
          <w:sz w:val="24"/>
        </w:rPr>
      </w:pPr>
    </w:p>
    <w:p w14:paraId="497F6492" w14:textId="77777777" w:rsidR="004E69F5" w:rsidRPr="00A671E3" w:rsidRDefault="004E69F5" w:rsidP="00025858">
      <w:pPr>
        <w:spacing w:after="0" w:line="320" w:lineRule="exact"/>
        <w:ind w:left="567" w:hanging="567"/>
        <w:jc w:val="both"/>
        <w:rPr>
          <w:sz w:val="24"/>
        </w:rPr>
      </w:pPr>
      <w:r w:rsidRPr="00A671E3">
        <w:rPr>
          <w:sz w:val="24"/>
        </w:rPr>
        <w:t>(</w:t>
      </w:r>
      <w:proofErr w:type="spellStart"/>
      <w:r w:rsidRPr="00A671E3">
        <w:rPr>
          <w:sz w:val="24"/>
        </w:rPr>
        <w:t>iii</w:t>
      </w:r>
      <w:proofErr w:type="spellEnd"/>
      <w:r w:rsidRPr="00A671E3">
        <w:rPr>
          <w:sz w:val="24"/>
        </w:rPr>
        <w:t>)</w:t>
      </w:r>
      <w:r w:rsidRPr="00A671E3">
        <w:rPr>
          <w:sz w:val="24"/>
        </w:rPr>
        <w:tab/>
        <w:t>adotar condutas compatíveis com os princípios de idoneidade moral e profissional.</w:t>
      </w:r>
    </w:p>
    <w:p w14:paraId="37421BB1" w14:textId="77777777" w:rsidR="004E69F5" w:rsidRPr="00A671E3" w:rsidRDefault="004E69F5" w:rsidP="00025858">
      <w:pPr>
        <w:spacing w:after="0" w:line="320" w:lineRule="exact"/>
        <w:jc w:val="both"/>
        <w:rPr>
          <w:sz w:val="24"/>
        </w:rPr>
      </w:pPr>
    </w:p>
    <w:p w14:paraId="7E2D294B" w14:textId="1C987F0F" w:rsidR="004E69F5" w:rsidRPr="00A671E3" w:rsidRDefault="004E69F5" w:rsidP="00025858">
      <w:pPr>
        <w:spacing w:after="0" w:line="320" w:lineRule="exact"/>
        <w:jc w:val="both"/>
        <w:rPr>
          <w:sz w:val="24"/>
        </w:rPr>
      </w:pPr>
      <w:r w:rsidRPr="00A671E3">
        <w:rPr>
          <w:sz w:val="24"/>
        </w:rPr>
        <w:t xml:space="preserve">2.2. Todos os esforços em prol da eficiência na gestão de recursos de terceiros </w:t>
      </w:r>
      <w:r w:rsidR="004964DE">
        <w:rPr>
          <w:sz w:val="24"/>
        </w:rPr>
        <w:t xml:space="preserve">e consultoria de investimentos </w:t>
      </w:r>
      <w:r w:rsidRPr="00A671E3">
        <w:rPr>
          <w:sz w:val="24"/>
        </w:rPr>
        <w:t>devem visar à obtenção de melhor retorno aos investidores, com base na análise e interpretação de informações divulgadas ao mercado, e jamais no acesso a informações privilegiadas.</w:t>
      </w:r>
    </w:p>
    <w:p w14:paraId="259613D7" w14:textId="77777777" w:rsidR="004E69F5" w:rsidRPr="00A671E3" w:rsidRDefault="004E69F5" w:rsidP="00025858">
      <w:pPr>
        <w:spacing w:after="0" w:line="320" w:lineRule="exact"/>
        <w:jc w:val="both"/>
        <w:rPr>
          <w:sz w:val="24"/>
        </w:rPr>
      </w:pPr>
    </w:p>
    <w:p w14:paraId="0983E0AC" w14:textId="75B97772" w:rsidR="004E69F5" w:rsidRPr="00A671E3" w:rsidRDefault="004E69F5" w:rsidP="00025858">
      <w:pPr>
        <w:spacing w:after="0" w:line="320" w:lineRule="exact"/>
        <w:jc w:val="both"/>
        <w:rPr>
          <w:sz w:val="24"/>
        </w:rPr>
      </w:pPr>
      <w:r w:rsidRPr="00A671E3">
        <w:rPr>
          <w:sz w:val="24"/>
        </w:rPr>
        <w:t>2.3. Os colaboradores devem estar conscientes de que a informação transparente, precisa e oportuna constitui o principal instrumento à disposição do público investidor para que lhes seja assegurado o indispensável tratamento equitativo. As informações prestadas ao investidor não devem, de forma efetiva ou aparente, assegurar a existência de resultados futuros ou a isenção de riscos do investimento.</w:t>
      </w:r>
    </w:p>
    <w:p w14:paraId="234ED77D" w14:textId="77777777" w:rsidR="004E69F5" w:rsidRPr="00A671E3" w:rsidRDefault="004E69F5" w:rsidP="00025858">
      <w:pPr>
        <w:spacing w:after="0" w:line="320" w:lineRule="exact"/>
        <w:jc w:val="both"/>
        <w:rPr>
          <w:sz w:val="24"/>
        </w:rPr>
      </w:pPr>
    </w:p>
    <w:p w14:paraId="22ADA84F" w14:textId="77777777" w:rsidR="004E69F5" w:rsidRPr="00A671E3" w:rsidRDefault="004E69F5" w:rsidP="00025858">
      <w:pPr>
        <w:spacing w:after="0" w:line="320" w:lineRule="exact"/>
        <w:jc w:val="both"/>
        <w:rPr>
          <w:sz w:val="24"/>
        </w:rPr>
      </w:pPr>
      <w:r w:rsidRPr="00A671E3">
        <w:rPr>
          <w:sz w:val="24"/>
        </w:rPr>
        <w:lastRenderedPageBreak/>
        <w:t>2.4. O relacionamento dos colaboradores com os participantes do mercado e com os formadores de opinião deve dar-se de modo ético e transparente, evitando a adoção de qualquer prática caracterizadora de concorrência desleal e/ou condições não equitativas.</w:t>
      </w:r>
    </w:p>
    <w:p w14:paraId="7B1EA6A1" w14:textId="77777777" w:rsidR="004E69F5" w:rsidRPr="00A671E3" w:rsidRDefault="004E69F5" w:rsidP="00025858">
      <w:pPr>
        <w:spacing w:after="0" w:line="320" w:lineRule="exact"/>
        <w:jc w:val="both"/>
        <w:rPr>
          <w:sz w:val="24"/>
        </w:rPr>
      </w:pPr>
    </w:p>
    <w:p w14:paraId="3B74A5B5" w14:textId="2DC36104" w:rsidR="004E69F5" w:rsidRPr="00A671E3" w:rsidRDefault="004E69F5" w:rsidP="00025858">
      <w:pPr>
        <w:spacing w:after="0" w:line="320" w:lineRule="exact"/>
        <w:jc w:val="both"/>
        <w:rPr>
          <w:sz w:val="24"/>
        </w:rPr>
      </w:pPr>
      <w:r w:rsidRPr="00A671E3">
        <w:rPr>
          <w:sz w:val="24"/>
        </w:rPr>
        <w:t>2.5. Os colaboradores deverão informar ao Compliance sempre que se verifique, no exercício de suas atribuições, a ocorrência de violação à legislação ou às normas internas de conduta.</w:t>
      </w:r>
    </w:p>
    <w:p w14:paraId="79EBCDC7" w14:textId="77777777" w:rsidR="004E69F5" w:rsidRPr="00A671E3" w:rsidRDefault="004E69F5" w:rsidP="00BF6A9A">
      <w:pPr>
        <w:spacing w:after="0" w:line="320" w:lineRule="exact"/>
        <w:jc w:val="both"/>
        <w:rPr>
          <w:sz w:val="24"/>
        </w:rPr>
      </w:pPr>
    </w:p>
    <w:p w14:paraId="664236AA" w14:textId="77777777" w:rsidR="004E69F5" w:rsidRPr="00A671E3" w:rsidRDefault="004E69F5" w:rsidP="00025858">
      <w:pPr>
        <w:spacing w:after="0" w:line="320" w:lineRule="exact"/>
        <w:jc w:val="both"/>
        <w:rPr>
          <w:b/>
          <w:sz w:val="24"/>
          <w:u w:val="single"/>
        </w:rPr>
      </w:pPr>
      <w:r w:rsidRPr="00A671E3">
        <w:rPr>
          <w:b/>
          <w:sz w:val="24"/>
          <w:u w:val="single"/>
        </w:rPr>
        <w:t xml:space="preserve">Política de Soft </w:t>
      </w:r>
      <w:proofErr w:type="spellStart"/>
      <w:r w:rsidRPr="00A671E3">
        <w:rPr>
          <w:b/>
          <w:sz w:val="24"/>
          <w:u w:val="single"/>
        </w:rPr>
        <w:t>Dollar</w:t>
      </w:r>
      <w:proofErr w:type="spellEnd"/>
      <w:r w:rsidRPr="00A671E3">
        <w:rPr>
          <w:b/>
          <w:sz w:val="24"/>
          <w:u w:val="single"/>
        </w:rPr>
        <w:t xml:space="preserve"> e de Presentes</w:t>
      </w:r>
    </w:p>
    <w:p w14:paraId="1537FCD7" w14:textId="77777777" w:rsidR="004E69F5" w:rsidRPr="00A671E3" w:rsidRDefault="004E69F5" w:rsidP="00025858">
      <w:pPr>
        <w:spacing w:after="0" w:line="320" w:lineRule="exact"/>
        <w:ind w:left="567" w:hanging="567"/>
        <w:jc w:val="both"/>
        <w:rPr>
          <w:b/>
          <w:sz w:val="24"/>
        </w:rPr>
      </w:pPr>
    </w:p>
    <w:p w14:paraId="1FEB78DB" w14:textId="40A1A022" w:rsidR="004E69F5" w:rsidRPr="00A671E3" w:rsidRDefault="004E69F5" w:rsidP="00025858">
      <w:pPr>
        <w:spacing w:after="0" w:line="320" w:lineRule="exact"/>
        <w:jc w:val="both"/>
        <w:rPr>
          <w:sz w:val="24"/>
        </w:rPr>
      </w:pPr>
      <w:r w:rsidRPr="00A671E3">
        <w:rPr>
          <w:sz w:val="24"/>
        </w:rPr>
        <w:t>2.</w:t>
      </w:r>
      <w:r w:rsidR="00BF6A9A">
        <w:rPr>
          <w:sz w:val="24"/>
        </w:rPr>
        <w:t>6</w:t>
      </w:r>
      <w:r w:rsidRPr="00A671E3">
        <w:rPr>
          <w:sz w:val="24"/>
        </w:rPr>
        <w:t xml:space="preserve">. A Sociedade adota uma postura conservadora no tratamento de Soft </w:t>
      </w:r>
      <w:proofErr w:type="spellStart"/>
      <w:r w:rsidRPr="00A671E3">
        <w:rPr>
          <w:sz w:val="24"/>
        </w:rPr>
        <w:t>Dollar</w:t>
      </w:r>
      <w:proofErr w:type="spellEnd"/>
      <w:r w:rsidRPr="00A671E3">
        <w:rPr>
          <w:sz w:val="24"/>
        </w:rPr>
        <w:t xml:space="preserve">, somente permitindo a sua aceitação caso não haja influência na independência da tomada de decisão de investimento, escolha de parceiros, tratamento desigual entre os investidores e/ou qualquer tipo de compromisso do colaborador </w:t>
      </w:r>
      <w:r w:rsidR="00354AC1">
        <w:rPr>
          <w:sz w:val="24"/>
        </w:rPr>
        <w:t xml:space="preserve">ou da Sociedade </w:t>
      </w:r>
      <w:r w:rsidRPr="00A671E3">
        <w:rPr>
          <w:sz w:val="24"/>
        </w:rPr>
        <w:t>em contrapartida.</w:t>
      </w:r>
    </w:p>
    <w:p w14:paraId="27883E9B" w14:textId="77777777" w:rsidR="004E69F5" w:rsidRPr="00A671E3" w:rsidRDefault="004E69F5" w:rsidP="00025858">
      <w:pPr>
        <w:spacing w:after="0" w:line="320" w:lineRule="exact"/>
        <w:jc w:val="both"/>
        <w:rPr>
          <w:sz w:val="24"/>
        </w:rPr>
      </w:pPr>
    </w:p>
    <w:p w14:paraId="30D67A01" w14:textId="13110F93" w:rsidR="004E69F5" w:rsidRPr="00A671E3" w:rsidRDefault="004E69F5" w:rsidP="00025858">
      <w:pPr>
        <w:spacing w:after="0" w:line="320" w:lineRule="exact"/>
        <w:jc w:val="both"/>
        <w:rPr>
          <w:sz w:val="24"/>
        </w:rPr>
      </w:pPr>
      <w:r w:rsidRPr="00A671E3">
        <w:rPr>
          <w:sz w:val="24"/>
        </w:rPr>
        <w:t>2.</w:t>
      </w:r>
      <w:r w:rsidR="00BF6A9A">
        <w:rPr>
          <w:sz w:val="24"/>
        </w:rPr>
        <w:t>7</w:t>
      </w:r>
      <w:r w:rsidRPr="00A671E3">
        <w:rPr>
          <w:sz w:val="24"/>
        </w:rPr>
        <w:t>. É estritamente proibido o recebimento ou o oferecimento de entretenimento, presentes ou benefícios de qualquer valor a/de funcionários públicos, pessoas ou organizações, particulares ou públicas, excetuando-se os casos de pessoas ou entidades que possuam relacionamento comercial com a Sociedade e desde que em valor de até R$ 500,00 (quinhentos reais).</w:t>
      </w:r>
    </w:p>
    <w:p w14:paraId="413B875B" w14:textId="77777777" w:rsidR="004E69F5" w:rsidRPr="00A671E3" w:rsidRDefault="004E69F5" w:rsidP="00025858">
      <w:pPr>
        <w:spacing w:after="0" w:line="320" w:lineRule="exact"/>
        <w:jc w:val="both"/>
        <w:rPr>
          <w:sz w:val="24"/>
        </w:rPr>
      </w:pPr>
    </w:p>
    <w:p w14:paraId="23C4886D" w14:textId="77777777" w:rsidR="004E69F5" w:rsidRPr="00A671E3" w:rsidRDefault="004E69F5" w:rsidP="00025858">
      <w:pPr>
        <w:spacing w:after="0" w:line="320" w:lineRule="exact"/>
        <w:jc w:val="center"/>
        <w:rPr>
          <w:b/>
          <w:sz w:val="24"/>
        </w:rPr>
      </w:pPr>
      <w:r w:rsidRPr="00A671E3">
        <w:rPr>
          <w:b/>
          <w:sz w:val="24"/>
        </w:rPr>
        <w:t>CAPÍTULO III</w:t>
      </w:r>
    </w:p>
    <w:p w14:paraId="45B27352" w14:textId="77777777" w:rsidR="004E69F5" w:rsidRPr="00A671E3" w:rsidRDefault="004E69F5" w:rsidP="00025858">
      <w:pPr>
        <w:spacing w:after="0" w:line="320" w:lineRule="exact"/>
        <w:jc w:val="center"/>
        <w:rPr>
          <w:b/>
          <w:sz w:val="24"/>
        </w:rPr>
      </w:pPr>
      <w:r w:rsidRPr="00A671E3">
        <w:rPr>
          <w:b/>
          <w:sz w:val="24"/>
        </w:rPr>
        <w:t>DO TRATAMENTO DAS INFORMAÇÕES CONFIDENCIAIS</w:t>
      </w:r>
    </w:p>
    <w:p w14:paraId="69FEF3B1" w14:textId="77777777" w:rsidR="004E69F5" w:rsidRPr="00A671E3" w:rsidRDefault="004E69F5" w:rsidP="00025858">
      <w:pPr>
        <w:spacing w:after="0" w:line="320" w:lineRule="exact"/>
        <w:jc w:val="center"/>
        <w:rPr>
          <w:b/>
          <w:sz w:val="24"/>
        </w:rPr>
      </w:pPr>
    </w:p>
    <w:p w14:paraId="74D7C482" w14:textId="3F3C306B" w:rsidR="004E69F5" w:rsidRPr="00A671E3" w:rsidRDefault="004E69F5" w:rsidP="00025858">
      <w:pPr>
        <w:spacing w:after="0" w:line="320" w:lineRule="exact"/>
        <w:jc w:val="both"/>
        <w:rPr>
          <w:sz w:val="24"/>
        </w:rPr>
      </w:pPr>
      <w:r w:rsidRPr="00A671E3">
        <w:rPr>
          <w:sz w:val="24"/>
        </w:rPr>
        <w:t>3.1. Consideram-se informações confidencia</w:t>
      </w:r>
      <w:r w:rsidR="00354AC1">
        <w:rPr>
          <w:sz w:val="24"/>
        </w:rPr>
        <w:t>is</w:t>
      </w:r>
      <w:r w:rsidRPr="00A671E3">
        <w:rPr>
          <w:sz w:val="24"/>
        </w:rPr>
        <w:t xml:space="preserve"> todas as informações às quais os colaboradores venham a ter acesso em decorrência do desempenho de suas funções na Sociedade, inclusive por meio dos sistemas e arquivos disponibilizados pela Sociedade para tanto, que não sejam notória e comprovadamente de domínio público.</w:t>
      </w:r>
    </w:p>
    <w:p w14:paraId="149AAF0F" w14:textId="77777777" w:rsidR="004E69F5" w:rsidRPr="00A671E3" w:rsidRDefault="004E69F5" w:rsidP="00025858">
      <w:pPr>
        <w:spacing w:after="0" w:line="320" w:lineRule="exact"/>
        <w:jc w:val="both"/>
        <w:rPr>
          <w:sz w:val="24"/>
        </w:rPr>
      </w:pPr>
    </w:p>
    <w:p w14:paraId="10BEECFB" w14:textId="25A16DBF" w:rsidR="004E69F5" w:rsidRPr="00A671E3" w:rsidRDefault="004E69F5" w:rsidP="00025858">
      <w:pPr>
        <w:spacing w:after="0" w:line="320" w:lineRule="exact"/>
        <w:jc w:val="both"/>
        <w:rPr>
          <w:sz w:val="24"/>
        </w:rPr>
      </w:pPr>
      <w:r w:rsidRPr="00A671E3">
        <w:rPr>
          <w:sz w:val="24"/>
        </w:rPr>
        <w:t>3.2. Os colaboradores deverão guardar absoluto sigilo sobre toda e qualquer informação confidencial. Tal determinação se aplica igualmente às informações obtidas/repassadas verbal ou informalmente, assim como as escritas ou impressas.</w:t>
      </w:r>
    </w:p>
    <w:p w14:paraId="079616B4" w14:textId="77777777" w:rsidR="004E69F5" w:rsidRPr="00A671E3" w:rsidRDefault="004E69F5" w:rsidP="00025858">
      <w:pPr>
        <w:spacing w:after="0" w:line="320" w:lineRule="exact"/>
        <w:jc w:val="both"/>
        <w:rPr>
          <w:sz w:val="24"/>
        </w:rPr>
      </w:pPr>
    </w:p>
    <w:p w14:paraId="33DC12EC" w14:textId="1E18F212" w:rsidR="00354AC1" w:rsidRDefault="004E69F5" w:rsidP="00025858">
      <w:pPr>
        <w:spacing w:after="0" w:line="320" w:lineRule="exact"/>
        <w:jc w:val="both"/>
        <w:rPr>
          <w:sz w:val="24"/>
        </w:rPr>
      </w:pPr>
      <w:r w:rsidRPr="00A671E3">
        <w:rPr>
          <w:sz w:val="24"/>
        </w:rPr>
        <w:t>3.</w:t>
      </w:r>
      <w:r w:rsidR="00AA47B6">
        <w:rPr>
          <w:sz w:val="24"/>
        </w:rPr>
        <w:t>3</w:t>
      </w:r>
      <w:r w:rsidRPr="00A671E3">
        <w:rPr>
          <w:sz w:val="24"/>
        </w:rPr>
        <w:t xml:space="preserve">. </w:t>
      </w:r>
      <w:r w:rsidR="00354AC1" w:rsidRPr="00A671E3">
        <w:rPr>
          <w:sz w:val="24"/>
        </w:rPr>
        <w:t>Sob nenhuma circunstância os colaboradores poderão utilizar informações confidenciais para obter vantagens pessoais, tampouco poderão fornecê-las para terceiros, inclusive familiares, parentes e amigos, ou mesmo a outros colaboradores da Sociedade que não necessitem de tais informações para executar suas tarefas.</w:t>
      </w:r>
    </w:p>
    <w:p w14:paraId="417AC65F" w14:textId="77777777" w:rsidR="00354AC1" w:rsidRDefault="00354AC1" w:rsidP="00025858">
      <w:pPr>
        <w:spacing w:after="0" w:line="320" w:lineRule="exact"/>
        <w:jc w:val="both"/>
        <w:rPr>
          <w:sz w:val="24"/>
        </w:rPr>
      </w:pPr>
    </w:p>
    <w:p w14:paraId="23F1AFBD" w14:textId="676B4F27" w:rsidR="004E69F5" w:rsidRPr="00A671E3" w:rsidRDefault="00354AC1" w:rsidP="00025858">
      <w:pPr>
        <w:spacing w:after="0" w:line="320" w:lineRule="exact"/>
        <w:jc w:val="both"/>
        <w:rPr>
          <w:sz w:val="24"/>
        </w:rPr>
      </w:pPr>
      <w:r>
        <w:rPr>
          <w:sz w:val="24"/>
        </w:rPr>
        <w:t xml:space="preserve">3.4. </w:t>
      </w:r>
      <w:r w:rsidR="004E69F5" w:rsidRPr="00A671E3">
        <w:rPr>
          <w:sz w:val="24"/>
        </w:rPr>
        <w:t>O fornecimento de informações confidenciais a pessoas externas à Sociedade será realizado somente nos casos estritamente necessários a fim de cumprir as normas atinentes à atividade desenvolvida pela Sociedade, proteção contra fraudes ou qualquer outra atividade ilegal suspeita.</w:t>
      </w:r>
    </w:p>
    <w:p w14:paraId="09EFAFEB" w14:textId="77777777" w:rsidR="004E69F5" w:rsidRPr="00A671E3" w:rsidRDefault="004E69F5" w:rsidP="00025858">
      <w:pPr>
        <w:spacing w:after="0" w:line="320" w:lineRule="exact"/>
        <w:jc w:val="both"/>
        <w:rPr>
          <w:sz w:val="24"/>
        </w:rPr>
      </w:pPr>
    </w:p>
    <w:p w14:paraId="76DBE209" w14:textId="7253B367" w:rsidR="004E69F5" w:rsidRPr="00A671E3" w:rsidRDefault="004E69F5" w:rsidP="00025858">
      <w:pPr>
        <w:spacing w:after="0" w:line="320" w:lineRule="exact"/>
        <w:jc w:val="both"/>
        <w:rPr>
          <w:sz w:val="24"/>
        </w:rPr>
      </w:pPr>
      <w:r w:rsidRPr="00A671E3">
        <w:rPr>
          <w:sz w:val="24"/>
        </w:rPr>
        <w:t>3.</w:t>
      </w:r>
      <w:r w:rsidR="004964DE">
        <w:rPr>
          <w:sz w:val="24"/>
        </w:rPr>
        <w:t>5</w:t>
      </w:r>
      <w:r w:rsidRPr="00A671E3">
        <w:rPr>
          <w:sz w:val="24"/>
        </w:rPr>
        <w:t>. Na ocorrência de dúvidas sobre o caráter de confidencialidade de qualquer informação, o colaborador deve</w:t>
      </w:r>
      <w:r w:rsidR="00F600EB">
        <w:rPr>
          <w:sz w:val="24"/>
        </w:rPr>
        <w:t xml:space="preserve"> </w:t>
      </w:r>
      <w:r w:rsidRPr="00A671E3">
        <w:rPr>
          <w:sz w:val="24"/>
        </w:rPr>
        <w:t xml:space="preserve">procurar o Compliance para obter orientação adequada, o qual deverá atribuir interpretação extensiva ao conceito de informação confidencial definido acima. </w:t>
      </w:r>
    </w:p>
    <w:p w14:paraId="6C7B7B7D" w14:textId="77777777" w:rsidR="004E69F5" w:rsidRPr="00A671E3" w:rsidRDefault="004E69F5" w:rsidP="00025858">
      <w:pPr>
        <w:spacing w:after="0" w:line="320" w:lineRule="exact"/>
        <w:jc w:val="both"/>
        <w:rPr>
          <w:sz w:val="24"/>
        </w:rPr>
      </w:pPr>
    </w:p>
    <w:p w14:paraId="583D5854" w14:textId="49F0F693" w:rsidR="004E69F5" w:rsidRPr="00A671E3" w:rsidRDefault="004E69F5" w:rsidP="00025858">
      <w:pPr>
        <w:spacing w:after="0" w:line="320" w:lineRule="exact"/>
        <w:jc w:val="both"/>
        <w:rPr>
          <w:sz w:val="24"/>
        </w:rPr>
      </w:pPr>
      <w:r w:rsidRPr="00A671E3">
        <w:rPr>
          <w:sz w:val="24"/>
        </w:rPr>
        <w:t>3.</w:t>
      </w:r>
      <w:r w:rsidR="004964DE">
        <w:rPr>
          <w:sz w:val="24"/>
        </w:rPr>
        <w:t>6</w:t>
      </w:r>
      <w:r w:rsidRPr="00A671E3">
        <w:rPr>
          <w:sz w:val="24"/>
        </w:rPr>
        <w:t xml:space="preserve">. </w:t>
      </w:r>
      <w:bookmarkStart w:id="0" w:name="_Hlk203150069"/>
      <w:r w:rsidRPr="00A671E3">
        <w:rPr>
          <w:sz w:val="24"/>
        </w:rPr>
        <w:t>A revelação dessas informações a autoridades governamentais ou em virtude de decisões judiciais, arbitrais ou administrativas deverá ser prévia e tempestivamente comunicada à Diretoria para que seja decidida a forma mais adequada para tal revelação.</w:t>
      </w:r>
      <w:bookmarkEnd w:id="0"/>
    </w:p>
    <w:p w14:paraId="44727A56" w14:textId="77777777" w:rsidR="004E69F5" w:rsidRPr="00A671E3" w:rsidRDefault="004E69F5" w:rsidP="00025858">
      <w:pPr>
        <w:spacing w:after="0" w:line="320" w:lineRule="exact"/>
        <w:jc w:val="both"/>
        <w:rPr>
          <w:sz w:val="24"/>
        </w:rPr>
      </w:pPr>
    </w:p>
    <w:p w14:paraId="76CC1DB0" w14:textId="77777777" w:rsidR="004E69F5" w:rsidRPr="00A671E3" w:rsidRDefault="004E69F5" w:rsidP="00025858">
      <w:pPr>
        <w:spacing w:after="0" w:line="320" w:lineRule="exact"/>
        <w:jc w:val="center"/>
        <w:rPr>
          <w:b/>
          <w:sz w:val="24"/>
        </w:rPr>
      </w:pPr>
      <w:r w:rsidRPr="00A671E3">
        <w:rPr>
          <w:b/>
          <w:sz w:val="24"/>
        </w:rPr>
        <w:t>CAPÍTULO IV</w:t>
      </w:r>
    </w:p>
    <w:p w14:paraId="0F9BF116" w14:textId="77777777" w:rsidR="004E69F5" w:rsidRPr="00A671E3" w:rsidRDefault="004E69F5" w:rsidP="00025858">
      <w:pPr>
        <w:spacing w:after="0" w:line="320" w:lineRule="exact"/>
        <w:jc w:val="center"/>
        <w:rPr>
          <w:b/>
          <w:sz w:val="24"/>
        </w:rPr>
      </w:pPr>
      <w:r w:rsidRPr="00A671E3">
        <w:rPr>
          <w:b/>
          <w:sz w:val="24"/>
        </w:rPr>
        <w:t>TREINAMENTO</w:t>
      </w:r>
    </w:p>
    <w:p w14:paraId="6C7C8E1D" w14:textId="77777777" w:rsidR="004E69F5" w:rsidRPr="00A671E3" w:rsidRDefault="004E69F5" w:rsidP="00025858">
      <w:pPr>
        <w:spacing w:after="0" w:line="320" w:lineRule="exact"/>
        <w:jc w:val="center"/>
        <w:rPr>
          <w:b/>
          <w:sz w:val="24"/>
        </w:rPr>
      </w:pPr>
    </w:p>
    <w:p w14:paraId="0164E66D" w14:textId="1934E4F4" w:rsidR="004E69F5" w:rsidRPr="00A671E3" w:rsidRDefault="004E69F5" w:rsidP="00025858">
      <w:pPr>
        <w:spacing w:after="0" w:line="320" w:lineRule="exact"/>
        <w:jc w:val="both"/>
        <w:rPr>
          <w:sz w:val="24"/>
        </w:rPr>
      </w:pPr>
      <w:r w:rsidRPr="00A671E3">
        <w:rPr>
          <w:sz w:val="24"/>
        </w:rPr>
        <w:t>4.1. A Sociedade conta com um programa de treinamento para os colaboradores e quaisquer pessoas que, em virtude de seus cargos, funções ou posições na Sociedade tenham acesso a informações confidenciais ou participem do processo de decisão</w:t>
      </w:r>
      <w:r w:rsidR="00FD3B0F">
        <w:rPr>
          <w:sz w:val="24"/>
        </w:rPr>
        <w:t>/recomendação</w:t>
      </w:r>
      <w:r w:rsidRPr="00A671E3">
        <w:rPr>
          <w:sz w:val="24"/>
        </w:rPr>
        <w:t xml:space="preserve"> de investimento divido em 02 (duas) etapas distintas. </w:t>
      </w:r>
    </w:p>
    <w:p w14:paraId="16E888B1" w14:textId="77777777" w:rsidR="004E69F5" w:rsidRPr="00A671E3" w:rsidRDefault="004E69F5" w:rsidP="00025858">
      <w:pPr>
        <w:spacing w:after="0" w:line="320" w:lineRule="exact"/>
        <w:jc w:val="both"/>
        <w:rPr>
          <w:sz w:val="24"/>
        </w:rPr>
      </w:pPr>
    </w:p>
    <w:p w14:paraId="71D09E67" w14:textId="46A8C837" w:rsidR="004E69F5" w:rsidRPr="00A671E3" w:rsidRDefault="004E69F5" w:rsidP="00025858">
      <w:pPr>
        <w:spacing w:after="0" w:line="320" w:lineRule="exact"/>
        <w:jc w:val="both"/>
        <w:rPr>
          <w:sz w:val="24"/>
        </w:rPr>
      </w:pPr>
      <w:r w:rsidRPr="00A671E3">
        <w:rPr>
          <w:sz w:val="24"/>
        </w:rPr>
        <w:t xml:space="preserve">4.2. A primeira etapa consiste na apresentação dos normativos internos ao colaborador no ato do seu ingresso na Sociedade, </w:t>
      </w:r>
      <w:r w:rsidR="00354AC1">
        <w:rPr>
          <w:sz w:val="24"/>
        </w:rPr>
        <w:t xml:space="preserve">ficando o Compliance </w:t>
      </w:r>
      <w:r w:rsidRPr="00A671E3">
        <w:rPr>
          <w:sz w:val="24"/>
        </w:rPr>
        <w:t>dispon</w:t>
      </w:r>
      <w:r w:rsidR="00354AC1">
        <w:rPr>
          <w:sz w:val="24"/>
        </w:rPr>
        <w:t>ível</w:t>
      </w:r>
      <w:r w:rsidRPr="00A671E3">
        <w:rPr>
          <w:sz w:val="24"/>
        </w:rPr>
        <w:t xml:space="preserve"> para prestar esclarecimentos que se façam necessários.</w:t>
      </w:r>
    </w:p>
    <w:p w14:paraId="6B59D249" w14:textId="77777777" w:rsidR="004E69F5" w:rsidRPr="00A671E3" w:rsidRDefault="004E69F5" w:rsidP="00025858">
      <w:pPr>
        <w:spacing w:after="0" w:line="320" w:lineRule="exact"/>
        <w:jc w:val="both"/>
        <w:rPr>
          <w:sz w:val="24"/>
        </w:rPr>
      </w:pPr>
    </w:p>
    <w:p w14:paraId="6FE51C4C" w14:textId="346FDAA6" w:rsidR="004E69F5" w:rsidRPr="00A671E3" w:rsidRDefault="004E69F5" w:rsidP="00025858">
      <w:pPr>
        <w:spacing w:after="0" w:line="320" w:lineRule="exact"/>
        <w:jc w:val="both"/>
        <w:rPr>
          <w:sz w:val="24"/>
        </w:rPr>
      </w:pPr>
      <w:r w:rsidRPr="00A671E3">
        <w:rPr>
          <w:sz w:val="24"/>
        </w:rPr>
        <w:t xml:space="preserve">4.3. Já a segunda etapa do treinamento ocorre anualmente quando o </w:t>
      </w:r>
      <w:r w:rsidR="00354AC1" w:rsidRPr="00F82DAD">
        <w:rPr>
          <w:sz w:val="24"/>
        </w:rPr>
        <w:t>Diretor</w:t>
      </w:r>
      <w:r w:rsidR="00354AC1">
        <w:rPr>
          <w:sz w:val="24"/>
        </w:rPr>
        <w:t xml:space="preserve"> de </w:t>
      </w:r>
      <w:r w:rsidRPr="00A671E3">
        <w:rPr>
          <w:sz w:val="24"/>
        </w:rPr>
        <w:t xml:space="preserve">Compliance, colaborador por </w:t>
      </w:r>
      <w:r w:rsidRPr="00F82DAD">
        <w:rPr>
          <w:sz w:val="24"/>
        </w:rPr>
        <w:t>ele</w:t>
      </w:r>
      <w:r w:rsidRPr="00A671E3">
        <w:rPr>
          <w:sz w:val="24"/>
        </w:rPr>
        <w:t xml:space="preserve"> designado, ou terceiro contratado para este fim, abordará rotinas e processos descritos nos manuais e políticas internas, dando ênfase aos casos práticos ocorridos internamente ou no mercado.</w:t>
      </w:r>
    </w:p>
    <w:p w14:paraId="437B9176" w14:textId="77777777" w:rsidR="004E69F5" w:rsidRPr="00A671E3" w:rsidRDefault="004E69F5" w:rsidP="00025858">
      <w:pPr>
        <w:spacing w:after="0" w:line="320" w:lineRule="exact"/>
        <w:jc w:val="both"/>
        <w:rPr>
          <w:sz w:val="24"/>
        </w:rPr>
      </w:pPr>
    </w:p>
    <w:p w14:paraId="76882D76" w14:textId="69CF0DA4" w:rsidR="004E69F5" w:rsidRPr="00A671E3" w:rsidRDefault="004E69F5" w:rsidP="00025858">
      <w:pPr>
        <w:spacing w:after="0" w:line="320" w:lineRule="exact"/>
        <w:jc w:val="both"/>
        <w:rPr>
          <w:sz w:val="24"/>
        </w:rPr>
      </w:pPr>
      <w:r w:rsidRPr="00A671E3">
        <w:rPr>
          <w:sz w:val="24"/>
        </w:rPr>
        <w:t>4.4. O Compliance poderá promover treinamentos em periodicidade menor, visando a atualização e ampliação do conhecimento dos colaboradores acerca de novidades regulatórias</w:t>
      </w:r>
      <w:r w:rsidR="00354AC1">
        <w:rPr>
          <w:sz w:val="24"/>
        </w:rPr>
        <w:t xml:space="preserve"> ou autorregulatórias</w:t>
      </w:r>
      <w:r w:rsidRPr="00A671E3">
        <w:rPr>
          <w:sz w:val="24"/>
        </w:rPr>
        <w:t>, bem como discutir casos concretos ocorridos dentro e fora da instituição.</w:t>
      </w:r>
    </w:p>
    <w:p w14:paraId="614500A6" w14:textId="77777777" w:rsidR="004E69F5" w:rsidRPr="00A671E3" w:rsidRDefault="004E69F5" w:rsidP="00025858">
      <w:pPr>
        <w:spacing w:after="0" w:line="320" w:lineRule="exact"/>
        <w:jc w:val="both"/>
        <w:rPr>
          <w:sz w:val="24"/>
        </w:rPr>
      </w:pPr>
    </w:p>
    <w:p w14:paraId="2F36D904" w14:textId="77777777" w:rsidR="004E69F5" w:rsidRPr="00A671E3" w:rsidRDefault="004E69F5" w:rsidP="00025858">
      <w:pPr>
        <w:spacing w:after="0" w:line="320" w:lineRule="exact"/>
        <w:jc w:val="center"/>
        <w:rPr>
          <w:b/>
          <w:sz w:val="24"/>
        </w:rPr>
      </w:pPr>
      <w:r w:rsidRPr="00A671E3">
        <w:rPr>
          <w:b/>
          <w:sz w:val="24"/>
        </w:rPr>
        <w:t>CAPÍTULO V</w:t>
      </w:r>
    </w:p>
    <w:p w14:paraId="663039D4" w14:textId="77777777" w:rsidR="004E69F5" w:rsidRPr="00A671E3" w:rsidRDefault="004E69F5" w:rsidP="00025858">
      <w:pPr>
        <w:spacing w:after="0" w:line="320" w:lineRule="exact"/>
        <w:jc w:val="center"/>
        <w:rPr>
          <w:b/>
          <w:sz w:val="24"/>
        </w:rPr>
      </w:pPr>
      <w:r w:rsidRPr="00A671E3">
        <w:rPr>
          <w:b/>
          <w:sz w:val="24"/>
        </w:rPr>
        <w:t xml:space="preserve">CONFLITO DE INTERESSE E SEGREGAÇÃO DE ATIVIDADES E FUNÇÕES </w:t>
      </w:r>
    </w:p>
    <w:p w14:paraId="63276FE0" w14:textId="77777777" w:rsidR="004E69F5" w:rsidRPr="00A671E3" w:rsidRDefault="004E69F5" w:rsidP="00025858">
      <w:pPr>
        <w:spacing w:after="0" w:line="320" w:lineRule="exact"/>
        <w:jc w:val="center"/>
        <w:rPr>
          <w:b/>
          <w:sz w:val="24"/>
        </w:rPr>
      </w:pPr>
    </w:p>
    <w:p w14:paraId="7AFBD9DC" w14:textId="77777777" w:rsidR="004E69F5" w:rsidRPr="00A671E3" w:rsidRDefault="004E69F5" w:rsidP="00025858">
      <w:pPr>
        <w:spacing w:after="0" w:line="320" w:lineRule="exact"/>
        <w:jc w:val="both"/>
        <w:rPr>
          <w:sz w:val="24"/>
        </w:rPr>
      </w:pPr>
      <w:r w:rsidRPr="00A671E3">
        <w:rPr>
          <w:sz w:val="24"/>
        </w:rPr>
        <w:t>5.1. Consideram-se conflitos de interesse, de forma genérica e não limitadamente, quaisquer interesses pessoais dos colaboradores, em benefício próprio ou de terceiros, contrários ou potencialmente contrários aos interesses da Sociedade ou de seus investidores.</w:t>
      </w:r>
    </w:p>
    <w:p w14:paraId="2AE1C5EF" w14:textId="77777777" w:rsidR="004E69F5" w:rsidRPr="00A671E3" w:rsidRDefault="004E69F5" w:rsidP="00025858">
      <w:pPr>
        <w:spacing w:after="0" w:line="320" w:lineRule="exact"/>
        <w:jc w:val="both"/>
        <w:rPr>
          <w:sz w:val="24"/>
        </w:rPr>
      </w:pPr>
      <w:r w:rsidRPr="00A671E3">
        <w:rPr>
          <w:sz w:val="24"/>
        </w:rPr>
        <w:t xml:space="preserve"> </w:t>
      </w:r>
    </w:p>
    <w:p w14:paraId="327322CA" w14:textId="77777777" w:rsidR="004E69F5" w:rsidRPr="00A671E3" w:rsidRDefault="004E69F5" w:rsidP="00025858">
      <w:pPr>
        <w:spacing w:after="0" w:line="320" w:lineRule="exact"/>
        <w:jc w:val="both"/>
        <w:rPr>
          <w:sz w:val="24"/>
        </w:rPr>
      </w:pPr>
      <w:r w:rsidRPr="00A671E3">
        <w:rPr>
          <w:sz w:val="24"/>
        </w:rPr>
        <w:t xml:space="preserve">5.2. Os colaboradores devem evitar desempenhar outras funções fora da Sociedade que possam gerar conflitos de interesse, ou mesmo aparentar tais conflitos. Também devem evitar defender interesses de terceiros que possam gerar conflitos de interesse na tomada de decisão e implicar em algum tipo de prejuízo para a Sociedade ou seus investidores. </w:t>
      </w:r>
    </w:p>
    <w:p w14:paraId="060A655F" w14:textId="77777777" w:rsidR="004E69F5" w:rsidRPr="00A671E3" w:rsidRDefault="004E69F5" w:rsidP="00025858">
      <w:pPr>
        <w:spacing w:after="0" w:line="320" w:lineRule="exact"/>
        <w:jc w:val="both"/>
        <w:rPr>
          <w:sz w:val="24"/>
        </w:rPr>
      </w:pPr>
    </w:p>
    <w:p w14:paraId="57DF93A6" w14:textId="3921FBCA" w:rsidR="004E69F5" w:rsidRPr="00A671E3" w:rsidRDefault="004E69F5" w:rsidP="00025858">
      <w:pPr>
        <w:spacing w:after="0" w:line="320" w:lineRule="exact"/>
        <w:jc w:val="both"/>
        <w:rPr>
          <w:sz w:val="24"/>
        </w:rPr>
      </w:pPr>
      <w:r w:rsidRPr="00A671E3">
        <w:rPr>
          <w:sz w:val="24"/>
        </w:rPr>
        <w:t>5.3. Caso o colaborador resolva exercer outras atividades, sejam elas com ou sem fins lucrativos, além da praticada junto à Sociedade, deve comunicar previamente ao Compliance para a devida aprovação.</w:t>
      </w:r>
    </w:p>
    <w:p w14:paraId="3730329A" w14:textId="77777777" w:rsidR="004E69F5" w:rsidRPr="00A671E3" w:rsidRDefault="004E69F5" w:rsidP="00025858">
      <w:pPr>
        <w:spacing w:after="0" w:line="320" w:lineRule="exact"/>
        <w:jc w:val="both"/>
        <w:rPr>
          <w:sz w:val="24"/>
        </w:rPr>
      </w:pPr>
    </w:p>
    <w:p w14:paraId="4F121BFB" w14:textId="448DF67E" w:rsidR="004E69F5" w:rsidRPr="00A671E3" w:rsidRDefault="004E69F5" w:rsidP="00025858">
      <w:pPr>
        <w:spacing w:after="0" w:line="320" w:lineRule="exact"/>
        <w:jc w:val="both"/>
        <w:rPr>
          <w:sz w:val="24"/>
        </w:rPr>
      </w:pPr>
      <w:r w:rsidRPr="00A671E3">
        <w:rPr>
          <w:sz w:val="24"/>
        </w:rPr>
        <w:t>5.4. Caberá ao Compliance orientar a estrutura de governança da Sociedade, visando garantir a segregação de atividades no âmbito interno e evitando conflitos de interess</w:t>
      </w:r>
      <w:r w:rsidR="00E36E82">
        <w:rPr>
          <w:sz w:val="24"/>
        </w:rPr>
        <w:t>es</w:t>
      </w:r>
      <w:r w:rsidRPr="00A671E3">
        <w:rPr>
          <w:sz w:val="24"/>
        </w:rPr>
        <w:t>, ainda que potenciais, entre as atividades desenvolvidas pelos colaboradores na instituição ou empresas ligadas.</w:t>
      </w:r>
    </w:p>
    <w:p w14:paraId="04C84474" w14:textId="77777777" w:rsidR="004E69F5" w:rsidRPr="00A671E3" w:rsidRDefault="004E69F5" w:rsidP="00025858">
      <w:pPr>
        <w:spacing w:after="0" w:line="320" w:lineRule="exact"/>
        <w:jc w:val="both"/>
        <w:rPr>
          <w:sz w:val="24"/>
        </w:rPr>
      </w:pPr>
    </w:p>
    <w:p w14:paraId="11F6C892" w14:textId="3479E743" w:rsidR="004E69F5" w:rsidRPr="00A671E3" w:rsidRDefault="004E69F5" w:rsidP="00025858">
      <w:pPr>
        <w:spacing w:after="0" w:line="320" w:lineRule="exact"/>
        <w:jc w:val="both"/>
        <w:rPr>
          <w:sz w:val="24"/>
        </w:rPr>
      </w:pPr>
      <w:r w:rsidRPr="00A671E3">
        <w:rPr>
          <w:sz w:val="24"/>
        </w:rPr>
        <w:lastRenderedPageBreak/>
        <w:t xml:space="preserve">5.5. A fim de evitar potenciais conflitos de interesse no que se refere à organização funcional da Sociedade, </w:t>
      </w:r>
      <w:r w:rsidR="00F82DAD">
        <w:rPr>
          <w:sz w:val="24"/>
        </w:rPr>
        <w:t xml:space="preserve">as atividades de consultoria de investimentos e </w:t>
      </w:r>
      <w:r w:rsidRPr="00A671E3">
        <w:rPr>
          <w:sz w:val="24"/>
        </w:rPr>
        <w:t>gestão profissional de recursos de terceiros</w:t>
      </w:r>
      <w:r w:rsidR="00F82DAD">
        <w:rPr>
          <w:sz w:val="24"/>
        </w:rPr>
        <w:t xml:space="preserve"> são desenvolvidas de forma autônoma e independente, por meio de equipes segregadas e com dedicação exclusiva</w:t>
      </w:r>
      <w:r w:rsidRPr="00A671E3">
        <w:rPr>
          <w:sz w:val="24"/>
        </w:rPr>
        <w:t>.</w:t>
      </w:r>
    </w:p>
    <w:p w14:paraId="437945E2" w14:textId="77777777" w:rsidR="004E69F5" w:rsidRPr="00A671E3" w:rsidRDefault="004E69F5" w:rsidP="00025858">
      <w:pPr>
        <w:spacing w:after="0" w:line="320" w:lineRule="exact"/>
        <w:jc w:val="both"/>
        <w:rPr>
          <w:sz w:val="24"/>
        </w:rPr>
      </w:pPr>
    </w:p>
    <w:p w14:paraId="03BAFB2E" w14:textId="63757547" w:rsidR="00025858" w:rsidRPr="001A4C61" w:rsidRDefault="004E69F5" w:rsidP="001A4C61">
      <w:pPr>
        <w:spacing w:after="0" w:line="320" w:lineRule="exact"/>
        <w:jc w:val="both"/>
        <w:rPr>
          <w:sz w:val="24"/>
        </w:rPr>
      </w:pPr>
      <w:r w:rsidRPr="00A671E3">
        <w:rPr>
          <w:sz w:val="24"/>
        </w:rPr>
        <w:t>5.</w:t>
      </w:r>
      <w:r w:rsidR="00F82DAD">
        <w:rPr>
          <w:sz w:val="24"/>
        </w:rPr>
        <w:t>6</w:t>
      </w:r>
      <w:r w:rsidRPr="00A671E3">
        <w:rPr>
          <w:sz w:val="24"/>
        </w:rPr>
        <w:t xml:space="preserve">. As atividades de gestão de risco e Compliance são coordenadas pelo </w:t>
      </w:r>
      <w:r w:rsidRPr="00F82DAD">
        <w:rPr>
          <w:sz w:val="24"/>
        </w:rPr>
        <w:t>Diretor</w:t>
      </w:r>
      <w:r w:rsidRPr="00A671E3">
        <w:rPr>
          <w:sz w:val="24"/>
        </w:rPr>
        <w:t xml:space="preserve"> de Risco, Compliance e PLD, podendo a equipe de </w:t>
      </w:r>
      <w:r w:rsidR="00035591">
        <w:rPr>
          <w:sz w:val="24"/>
        </w:rPr>
        <w:t>R</w:t>
      </w:r>
      <w:r w:rsidRPr="00A671E3">
        <w:rPr>
          <w:sz w:val="24"/>
        </w:rPr>
        <w:t>isco e Compliance contar com profissionais compartilhados. Neste sentido, as atividades relacionadas à análise e gestão de riscos serão desempenhadas na forma da Política de Gestão de Riscos adotada pela Sociedade, servindo os controles internos para confirmação das ações tomadas para fins de observância da mencionada Política.</w:t>
      </w:r>
    </w:p>
    <w:p w14:paraId="563F7C31" w14:textId="77777777" w:rsidR="00E36E82" w:rsidRDefault="00E36E82" w:rsidP="00025858">
      <w:pPr>
        <w:spacing w:after="0" w:line="320" w:lineRule="exact"/>
        <w:jc w:val="center"/>
        <w:rPr>
          <w:b/>
          <w:sz w:val="24"/>
        </w:rPr>
      </w:pPr>
    </w:p>
    <w:p w14:paraId="02902881" w14:textId="15361139" w:rsidR="004E69F5" w:rsidRPr="00A671E3" w:rsidRDefault="004E69F5" w:rsidP="00025858">
      <w:pPr>
        <w:spacing w:after="0" w:line="320" w:lineRule="exact"/>
        <w:jc w:val="center"/>
        <w:rPr>
          <w:b/>
          <w:sz w:val="24"/>
        </w:rPr>
      </w:pPr>
      <w:r w:rsidRPr="00A671E3">
        <w:rPr>
          <w:b/>
          <w:sz w:val="24"/>
        </w:rPr>
        <w:t>CAPÍTULO VI</w:t>
      </w:r>
    </w:p>
    <w:p w14:paraId="6F6E89E5" w14:textId="77777777" w:rsidR="004E69F5" w:rsidRPr="00A671E3" w:rsidRDefault="004E69F5" w:rsidP="00025858">
      <w:pPr>
        <w:spacing w:after="0" w:line="320" w:lineRule="exact"/>
        <w:jc w:val="center"/>
        <w:rPr>
          <w:b/>
          <w:sz w:val="24"/>
        </w:rPr>
      </w:pPr>
      <w:r w:rsidRPr="00A671E3">
        <w:rPr>
          <w:b/>
          <w:sz w:val="24"/>
        </w:rPr>
        <w:t>UTILIZAÇÃO DOS BENS E EQUIPAMENTOS</w:t>
      </w:r>
    </w:p>
    <w:p w14:paraId="7EAD0D65" w14:textId="77777777" w:rsidR="004E69F5" w:rsidRPr="00A671E3" w:rsidRDefault="004E69F5" w:rsidP="00025858">
      <w:pPr>
        <w:spacing w:after="0" w:line="320" w:lineRule="exact"/>
        <w:jc w:val="center"/>
        <w:rPr>
          <w:b/>
          <w:sz w:val="24"/>
        </w:rPr>
      </w:pPr>
    </w:p>
    <w:p w14:paraId="4FE7D3F3" w14:textId="77777777" w:rsidR="004E69F5" w:rsidRPr="00A671E3" w:rsidRDefault="004E69F5" w:rsidP="00025858">
      <w:pPr>
        <w:spacing w:after="0" w:line="320" w:lineRule="exact"/>
        <w:jc w:val="both"/>
        <w:rPr>
          <w:sz w:val="24"/>
        </w:rPr>
      </w:pPr>
      <w:r w:rsidRPr="00A671E3">
        <w:rPr>
          <w:sz w:val="24"/>
        </w:rPr>
        <w:t>6.1. O patrimônio da Sociedade deverá ser utilizado exclusivamente para a consecução do seu objeto social, sendo dever de todos os colaboradores a sua preservação e utilização adequada.</w:t>
      </w:r>
    </w:p>
    <w:p w14:paraId="436DD74C" w14:textId="77777777" w:rsidR="004E69F5" w:rsidRPr="00A671E3" w:rsidRDefault="004E69F5" w:rsidP="00025858">
      <w:pPr>
        <w:spacing w:after="0" w:line="320" w:lineRule="exact"/>
        <w:jc w:val="both"/>
        <w:rPr>
          <w:sz w:val="24"/>
        </w:rPr>
      </w:pPr>
    </w:p>
    <w:p w14:paraId="67E94424" w14:textId="23AB047B" w:rsidR="004E69F5" w:rsidRPr="00A671E3" w:rsidRDefault="004E69F5" w:rsidP="00025858">
      <w:pPr>
        <w:spacing w:after="0" w:line="320" w:lineRule="exact"/>
        <w:jc w:val="both"/>
        <w:rPr>
          <w:sz w:val="24"/>
        </w:rPr>
      </w:pPr>
      <w:r w:rsidRPr="00A671E3">
        <w:rPr>
          <w:sz w:val="24"/>
        </w:rPr>
        <w:t>6.</w:t>
      </w:r>
      <w:r w:rsidR="00057B2B">
        <w:rPr>
          <w:sz w:val="24"/>
        </w:rPr>
        <w:t>2</w:t>
      </w:r>
      <w:r w:rsidRPr="00A671E3">
        <w:rPr>
          <w:sz w:val="24"/>
        </w:rPr>
        <w:t xml:space="preserve">. Os colaboradores deverão utilizar os recursos de </w:t>
      </w:r>
      <w:r w:rsidR="00511D41">
        <w:rPr>
          <w:sz w:val="24"/>
        </w:rPr>
        <w:t xml:space="preserve">telefone, </w:t>
      </w:r>
      <w:r w:rsidRPr="00A671E3">
        <w:rPr>
          <w:sz w:val="24"/>
        </w:rPr>
        <w:t>acesso à internet e correio eletrônico (e‐mail) apenas para assuntos corporativos, sendo a utilização para fins particulares tratada como exceção. Para preservar esses recursos, a Sociedade se reserva o direito de controlar e monitorar seus conteúdos e formas de utilização.</w:t>
      </w:r>
    </w:p>
    <w:p w14:paraId="7AE8087E" w14:textId="77777777" w:rsidR="004E69F5" w:rsidRDefault="004E69F5" w:rsidP="00025858">
      <w:pPr>
        <w:spacing w:after="0" w:line="320" w:lineRule="exact"/>
        <w:jc w:val="both"/>
        <w:rPr>
          <w:sz w:val="24"/>
        </w:rPr>
      </w:pPr>
    </w:p>
    <w:p w14:paraId="73021A3C" w14:textId="77777777" w:rsidR="00507DA0" w:rsidRPr="00A671E3" w:rsidRDefault="00507DA0" w:rsidP="00507DA0">
      <w:pPr>
        <w:spacing w:after="0" w:line="320" w:lineRule="exact"/>
        <w:jc w:val="both"/>
        <w:rPr>
          <w:sz w:val="24"/>
        </w:rPr>
      </w:pPr>
      <w:r>
        <w:rPr>
          <w:sz w:val="24"/>
        </w:rPr>
        <w:t>6.2.1. Toda a troca de mensagens eletrônicas entre os colaboradores relacionados aos assuntos corporativos deve ser feita através do e-mail corporativo</w:t>
      </w:r>
      <w:r w:rsidRPr="002659A0">
        <w:rPr>
          <w:sz w:val="24"/>
          <w:highlight w:val="yellow"/>
        </w:rPr>
        <w:t>. O uso de aplicativos de mensagens ou qualquer outra ferramenta é proibido para esse fim.</w:t>
      </w:r>
    </w:p>
    <w:p w14:paraId="1EB3CE67" w14:textId="77777777" w:rsidR="00507DA0" w:rsidRPr="00A671E3" w:rsidRDefault="00507DA0" w:rsidP="00025858">
      <w:pPr>
        <w:spacing w:after="0" w:line="320" w:lineRule="exact"/>
        <w:jc w:val="both"/>
        <w:rPr>
          <w:sz w:val="24"/>
        </w:rPr>
      </w:pPr>
    </w:p>
    <w:p w14:paraId="329ACDCC" w14:textId="0CEDEFB6" w:rsidR="004E69F5" w:rsidRPr="00A671E3" w:rsidRDefault="004E69F5" w:rsidP="00025858">
      <w:pPr>
        <w:spacing w:after="0" w:line="320" w:lineRule="exact"/>
        <w:jc w:val="both"/>
        <w:rPr>
          <w:sz w:val="24"/>
        </w:rPr>
      </w:pPr>
      <w:r w:rsidRPr="00A671E3">
        <w:rPr>
          <w:sz w:val="24"/>
        </w:rPr>
        <w:t>6.</w:t>
      </w:r>
      <w:r w:rsidR="00057B2B">
        <w:rPr>
          <w:sz w:val="24"/>
        </w:rPr>
        <w:t>3</w:t>
      </w:r>
      <w:r w:rsidRPr="00A671E3">
        <w:rPr>
          <w:sz w:val="24"/>
        </w:rPr>
        <w:t>. O uso da rede para armazenar os arquivos pessoais é permitido, desde que a pasta seja corretamente identificada, ficando o colaborador ciente de que não será assegurada privacidade às informações armazenadas, as quais poderão ser acessadas por quaisquer colaboradores que possuam acesso à rede.</w:t>
      </w:r>
    </w:p>
    <w:p w14:paraId="77D5E70B" w14:textId="77777777" w:rsidR="004E69F5" w:rsidRPr="00A671E3" w:rsidRDefault="004E69F5" w:rsidP="00025858">
      <w:pPr>
        <w:spacing w:after="0" w:line="320" w:lineRule="exact"/>
        <w:jc w:val="both"/>
        <w:rPr>
          <w:sz w:val="24"/>
        </w:rPr>
      </w:pPr>
    </w:p>
    <w:p w14:paraId="640D8C54" w14:textId="5AF561FD" w:rsidR="004E69F5" w:rsidRPr="00A671E3" w:rsidRDefault="004E69F5" w:rsidP="00025858">
      <w:pPr>
        <w:spacing w:after="0" w:line="320" w:lineRule="exact"/>
        <w:jc w:val="both"/>
        <w:rPr>
          <w:sz w:val="24"/>
        </w:rPr>
      </w:pPr>
      <w:r w:rsidRPr="00A671E3">
        <w:rPr>
          <w:sz w:val="24"/>
        </w:rPr>
        <w:t>6.</w:t>
      </w:r>
      <w:r w:rsidR="00057B2B">
        <w:rPr>
          <w:sz w:val="24"/>
        </w:rPr>
        <w:t>4</w:t>
      </w:r>
      <w:r w:rsidRPr="00A671E3">
        <w:rPr>
          <w:sz w:val="24"/>
        </w:rPr>
        <w:t>. Os colaboradores não poderão utilizar os ativos da Sociedade para:</w:t>
      </w:r>
    </w:p>
    <w:p w14:paraId="76CD4BC1" w14:textId="77777777" w:rsidR="004E69F5" w:rsidRPr="00A671E3" w:rsidRDefault="004E69F5" w:rsidP="00025858">
      <w:pPr>
        <w:spacing w:after="0" w:line="320" w:lineRule="exact"/>
        <w:jc w:val="both"/>
        <w:rPr>
          <w:sz w:val="24"/>
        </w:rPr>
      </w:pPr>
      <w:r w:rsidRPr="00A671E3">
        <w:rPr>
          <w:sz w:val="24"/>
        </w:rPr>
        <w:t xml:space="preserve"> </w:t>
      </w:r>
    </w:p>
    <w:p w14:paraId="3CE011C4" w14:textId="77777777" w:rsidR="004E69F5" w:rsidRPr="00A671E3" w:rsidRDefault="004E69F5" w:rsidP="00025858">
      <w:pPr>
        <w:spacing w:after="0" w:line="320" w:lineRule="exact"/>
        <w:ind w:left="567" w:hanging="567"/>
        <w:jc w:val="both"/>
        <w:rPr>
          <w:sz w:val="24"/>
        </w:rPr>
      </w:pPr>
      <w:r w:rsidRPr="00A671E3">
        <w:rPr>
          <w:sz w:val="24"/>
        </w:rPr>
        <w:t>a)</w:t>
      </w:r>
      <w:r w:rsidRPr="00A671E3">
        <w:rPr>
          <w:sz w:val="24"/>
        </w:rPr>
        <w:tab/>
        <w:t xml:space="preserve">visitar sites na internet que contenham materiais obscenos, lascivos, preconceituosos ou outro tipo de material repreensível; </w:t>
      </w:r>
    </w:p>
    <w:p w14:paraId="7B166058" w14:textId="77777777" w:rsidR="004E69F5" w:rsidRPr="00A671E3" w:rsidRDefault="004E69F5" w:rsidP="00025858">
      <w:pPr>
        <w:spacing w:after="0" w:line="320" w:lineRule="exact"/>
        <w:jc w:val="both"/>
        <w:rPr>
          <w:sz w:val="24"/>
        </w:rPr>
      </w:pPr>
    </w:p>
    <w:p w14:paraId="247B0F80" w14:textId="77777777" w:rsidR="004E69F5" w:rsidRPr="00A671E3" w:rsidRDefault="004E69F5" w:rsidP="00025858">
      <w:pPr>
        <w:spacing w:after="0" w:line="320" w:lineRule="exact"/>
        <w:ind w:left="567" w:hanging="567"/>
        <w:jc w:val="both"/>
        <w:rPr>
          <w:sz w:val="24"/>
        </w:rPr>
      </w:pPr>
      <w:r w:rsidRPr="00A671E3">
        <w:rPr>
          <w:sz w:val="24"/>
        </w:rPr>
        <w:t>b)</w:t>
      </w:r>
      <w:r w:rsidRPr="00A671E3">
        <w:rPr>
          <w:sz w:val="24"/>
        </w:rPr>
        <w:tab/>
        <w:t xml:space="preserve">enviar ou receber material obsceno ou difamatório ou cujo objetivo seja aborrecer, assediar ou intimidar terceiros; </w:t>
      </w:r>
    </w:p>
    <w:p w14:paraId="200E5AF9" w14:textId="77777777" w:rsidR="004E69F5" w:rsidRPr="00A671E3" w:rsidRDefault="004E69F5" w:rsidP="00025858">
      <w:pPr>
        <w:spacing w:after="0" w:line="320" w:lineRule="exact"/>
        <w:jc w:val="both"/>
        <w:rPr>
          <w:sz w:val="24"/>
        </w:rPr>
      </w:pPr>
    </w:p>
    <w:p w14:paraId="61C4C225" w14:textId="77777777" w:rsidR="004E69F5" w:rsidRPr="00A671E3" w:rsidRDefault="004E69F5" w:rsidP="00025858">
      <w:pPr>
        <w:spacing w:after="0" w:line="320" w:lineRule="exact"/>
        <w:ind w:left="567" w:hanging="567"/>
        <w:jc w:val="both"/>
        <w:rPr>
          <w:sz w:val="24"/>
        </w:rPr>
      </w:pPr>
      <w:r w:rsidRPr="00A671E3">
        <w:rPr>
          <w:sz w:val="24"/>
        </w:rPr>
        <w:t>c)</w:t>
      </w:r>
      <w:r w:rsidRPr="00A671E3">
        <w:rPr>
          <w:sz w:val="24"/>
        </w:rPr>
        <w:tab/>
        <w:t>objetivar fins ilícitos; e</w:t>
      </w:r>
    </w:p>
    <w:p w14:paraId="5458EE6A" w14:textId="77777777" w:rsidR="004E69F5" w:rsidRPr="00A671E3" w:rsidRDefault="004E69F5" w:rsidP="00025858">
      <w:pPr>
        <w:spacing w:after="0" w:line="320" w:lineRule="exact"/>
        <w:jc w:val="both"/>
        <w:rPr>
          <w:sz w:val="24"/>
        </w:rPr>
      </w:pPr>
    </w:p>
    <w:p w14:paraId="72BF44B4" w14:textId="77777777" w:rsidR="004E69F5" w:rsidRPr="00A671E3" w:rsidRDefault="004E69F5" w:rsidP="00025858">
      <w:pPr>
        <w:spacing w:after="0" w:line="320" w:lineRule="exact"/>
        <w:ind w:left="567" w:hanging="567"/>
        <w:jc w:val="both"/>
        <w:rPr>
          <w:sz w:val="24"/>
        </w:rPr>
      </w:pPr>
      <w:r w:rsidRPr="00A671E3">
        <w:rPr>
          <w:sz w:val="24"/>
        </w:rPr>
        <w:t>d)</w:t>
      </w:r>
      <w:r w:rsidRPr="00A671E3">
        <w:rPr>
          <w:sz w:val="24"/>
        </w:rPr>
        <w:tab/>
        <w:t>apresentar opiniões pessoais como se fossem da Sociedade.</w:t>
      </w:r>
    </w:p>
    <w:p w14:paraId="517C0B82" w14:textId="77777777" w:rsidR="00507DA0" w:rsidRPr="00507DA0" w:rsidRDefault="00507DA0" w:rsidP="00025858">
      <w:pPr>
        <w:spacing w:after="0" w:line="320" w:lineRule="exact"/>
        <w:ind w:left="567" w:hanging="567"/>
        <w:jc w:val="both"/>
        <w:rPr>
          <w:i/>
          <w:iCs/>
          <w:sz w:val="24"/>
        </w:rPr>
      </w:pPr>
    </w:p>
    <w:p w14:paraId="3EA22BCE" w14:textId="77777777" w:rsidR="00FD3B0F" w:rsidRDefault="00FD3B0F" w:rsidP="00025858">
      <w:pPr>
        <w:spacing w:after="0" w:line="320" w:lineRule="exact"/>
        <w:jc w:val="center"/>
        <w:rPr>
          <w:b/>
          <w:sz w:val="24"/>
        </w:rPr>
      </w:pPr>
    </w:p>
    <w:p w14:paraId="6CE9210A" w14:textId="1D40163F" w:rsidR="004E69F5" w:rsidRPr="00A671E3" w:rsidRDefault="004E69F5" w:rsidP="00025858">
      <w:pPr>
        <w:spacing w:after="0" w:line="320" w:lineRule="exact"/>
        <w:jc w:val="center"/>
        <w:rPr>
          <w:b/>
          <w:sz w:val="24"/>
        </w:rPr>
      </w:pPr>
      <w:r w:rsidRPr="00A671E3">
        <w:rPr>
          <w:b/>
          <w:sz w:val="24"/>
        </w:rPr>
        <w:lastRenderedPageBreak/>
        <w:t>CAPÍTULO VII</w:t>
      </w:r>
    </w:p>
    <w:p w14:paraId="46A560E3" w14:textId="77777777" w:rsidR="004E69F5" w:rsidRPr="00A671E3" w:rsidRDefault="004E69F5" w:rsidP="00025858">
      <w:pPr>
        <w:spacing w:after="0" w:line="320" w:lineRule="exact"/>
        <w:jc w:val="center"/>
        <w:rPr>
          <w:b/>
          <w:sz w:val="24"/>
        </w:rPr>
      </w:pPr>
      <w:r w:rsidRPr="00A671E3">
        <w:rPr>
          <w:b/>
          <w:sz w:val="24"/>
        </w:rPr>
        <w:t>POLÍTICA ANTICORRUPÇÃO</w:t>
      </w:r>
    </w:p>
    <w:p w14:paraId="5182BFCD" w14:textId="77777777" w:rsidR="004E69F5" w:rsidRPr="00A671E3" w:rsidRDefault="004E69F5" w:rsidP="00025858">
      <w:pPr>
        <w:spacing w:after="0" w:line="320" w:lineRule="exact"/>
        <w:ind w:left="567" w:hanging="567"/>
        <w:jc w:val="center"/>
        <w:rPr>
          <w:b/>
          <w:sz w:val="24"/>
        </w:rPr>
      </w:pPr>
    </w:p>
    <w:p w14:paraId="692E3210" w14:textId="65EC12E5" w:rsidR="004E69F5" w:rsidRPr="00A671E3" w:rsidRDefault="004E69F5" w:rsidP="00025858">
      <w:pPr>
        <w:spacing w:after="0" w:line="320" w:lineRule="exact"/>
        <w:jc w:val="both"/>
        <w:rPr>
          <w:sz w:val="24"/>
        </w:rPr>
      </w:pPr>
      <w:r w:rsidRPr="00A671E3">
        <w:rPr>
          <w:sz w:val="24"/>
        </w:rPr>
        <w:t>7.1. É terminantemente proibido aos colaboradores, atuando por si ou por meio de terceiros, praticar atos lesivos contra a administração pública, nacional ou estrangeira, que atentem contra o patrimônio público nacional ou estrangeiro, contra princípios da administração pública ou contra os compromissos internacionais assumidos pelo Brasil.</w:t>
      </w:r>
    </w:p>
    <w:p w14:paraId="2C436D2D" w14:textId="77777777" w:rsidR="004E69F5" w:rsidRPr="00A671E3" w:rsidRDefault="004E69F5" w:rsidP="00025858">
      <w:pPr>
        <w:spacing w:after="0" w:line="320" w:lineRule="exact"/>
        <w:jc w:val="both"/>
        <w:rPr>
          <w:sz w:val="24"/>
        </w:rPr>
      </w:pPr>
    </w:p>
    <w:p w14:paraId="202179D4" w14:textId="177547BF" w:rsidR="004E69F5" w:rsidRPr="00A671E3" w:rsidRDefault="004E69F5" w:rsidP="00025858">
      <w:pPr>
        <w:spacing w:after="0" w:line="320" w:lineRule="exact"/>
        <w:jc w:val="both"/>
        <w:rPr>
          <w:sz w:val="24"/>
        </w:rPr>
      </w:pPr>
      <w:r w:rsidRPr="00A671E3">
        <w:rPr>
          <w:sz w:val="24"/>
        </w:rPr>
        <w:t>7.2. O colaborador deverá atentar, ainda, que qualquer valor oferecido a agentes públicos, por menor que seja e independentemente da aceitação pela agente público, poderá ensejar a aplicação das penalidades previstas nas Normas Anticorrupção à Sociedade, hipótese em que o colaborador estará sujeito a indenizar a Sociedade, por meio das medidas legais cabíveis.</w:t>
      </w:r>
      <w:r w:rsidR="00E36E82">
        <w:rPr>
          <w:sz w:val="24"/>
        </w:rPr>
        <w:t xml:space="preserve"> </w:t>
      </w:r>
      <w:bookmarkStart w:id="1" w:name="_Hlk211004334"/>
      <w:r w:rsidR="00E36E82">
        <w:rPr>
          <w:sz w:val="24"/>
        </w:rPr>
        <w:t>Deste modo, é vedado o referido oferecimento a qualquer título.</w:t>
      </w:r>
    </w:p>
    <w:bookmarkEnd w:id="1"/>
    <w:p w14:paraId="3F4B79A1" w14:textId="77777777" w:rsidR="004E69F5" w:rsidRPr="00A671E3" w:rsidRDefault="004E69F5" w:rsidP="00025858">
      <w:pPr>
        <w:spacing w:after="0" w:line="320" w:lineRule="exact"/>
        <w:jc w:val="both"/>
        <w:rPr>
          <w:sz w:val="24"/>
        </w:rPr>
      </w:pPr>
    </w:p>
    <w:p w14:paraId="3D558FE9" w14:textId="17BA1E3A" w:rsidR="004E69F5" w:rsidRPr="00A671E3" w:rsidRDefault="004E69F5" w:rsidP="00025858">
      <w:pPr>
        <w:spacing w:after="0" w:line="320" w:lineRule="exact"/>
        <w:jc w:val="both"/>
        <w:rPr>
          <w:sz w:val="24"/>
        </w:rPr>
      </w:pPr>
      <w:r w:rsidRPr="00A671E3">
        <w:rPr>
          <w:sz w:val="24"/>
        </w:rPr>
        <w:t>7.</w:t>
      </w:r>
      <w:r w:rsidR="00057B2B">
        <w:rPr>
          <w:sz w:val="24"/>
        </w:rPr>
        <w:t>3</w:t>
      </w:r>
      <w:r w:rsidRPr="00A671E3">
        <w:rPr>
          <w:sz w:val="24"/>
        </w:rPr>
        <w:t xml:space="preserve">. Nenhum colaborador poderá ser penalizado devido a atraso ou perda de negócios resultantes de sua recusa em pagar ou oferecer suborno a agentes públicos. </w:t>
      </w:r>
    </w:p>
    <w:p w14:paraId="167EAE58" w14:textId="77777777" w:rsidR="004E69F5" w:rsidRPr="00A671E3" w:rsidRDefault="004E69F5" w:rsidP="00025858">
      <w:pPr>
        <w:spacing w:after="0" w:line="320" w:lineRule="exact"/>
        <w:jc w:val="both"/>
        <w:rPr>
          <w:sz w:val="24"/>
        </w:rPr>
      </w:pPr>
    </w:p>
    <w:p w14:paraId="1E745BEB" w14:textId="094E3A6B" w:rsidR="004E69F5" w:rsidRPr="00A671E3" w:rsidRDefault="004E69F5" w:rsidP="00025858">
      <w:pPr>
        <w:spacing w:after="0" w:line="320" w:lineRule="exact"/>
        <w:jc w:val="both"/>
        <w:rPr>
          <w:sz w:val="24"/>
        </w:rPr>
      </w:pPr>
      <w:r w:rsidRPr="00A671E3">
        <w:rPr>
          <w:sz w:val="24"/>
        </w:rPr>
        <w:t>7.</w:t>
      </w:r>
      <w:r w:rsidR="00057B2B">
        <w:rPr>
          <w:sz w:val="24"/>
        </w:rPr>
        <w:t>4</w:t>
      </w:r>
      <w:r w:rsidRPr="00A671E3">
        <w:rPr>
          <w:sz w:val="24"/>
        </w:rPr>
        <w:t>. Qualquer suspeita ou indício de práticas corruptivas por parte de colaboradores deve ser comunicada imediatamente à Diretoria.</w:t>
      </w:r>
    </w:p>
    <w:p w14:paraId="77065E32" w14:textId="77777777" w:rsidR="00057B2B" w:rsidRDefault="00057B2B" w:rsidP="00025858">
      <w:pPr>
        <w:spacing w:after="0" w:line="320" w:lineRule="exact"/>
        <w:jc w:val="center"/>
        <w:rPr>
          <w:b/>
          <w:sz w:val="24"/>
        </w:rPr>
      </w:pPr>
    </w:p>
    <w:p w14:paraId="70F70037" w14:textId="270146D0" w:rsidR="004E69F5" w:rsidRPr="00A671E3" w:rsidRDefault="004E69F5" w:rsidP="00025858">
      <w:pPr>
        <w:spacing w:after="0" w:line="320" w:lineRule="exact"/>
        <w:jc w:val="center"/>
        <w:rPr>
          <w:b/>
          <w:sz w:val="24"/>
        </w:rPr>
      </w:pPr>
      <w:r w:rsidRPr="00A671E3">
        <w:rPr>
          <w:b/>
          <w:sz w:val="24"/>
        </w:rPr>
        <w:t>CAPÍTULO VIII</w:t>
      </w:r>
    </w:p>
    <w:p w14:paraId="4ED02083" w14:textId="77777777" w:rsidR="004E69F5" w:rsidRPr="00A671E3" w:rsidRDefault="004E69F5" w:rsidP="00025858">
      <w:pPr>
        <w:spacing w:after="0" w:line="320" w:lineRule="exact"/>
        <w:jc w:val="center"/>
        <w:rPr>
          <w:b/>
          <w:sz w:val="24"/>
        </w:rPr>
      </w:pPr>
      <w:r w:rsidRPr="00A671E3">
        <w:rPr>
          <w:b/>
          <w:sz w:val="24"/>
        </w:rPr>
        <w:t>COMUNICAÇÃO COM A IMPRENSA</w:t>
      </w:r>
    </w:p>
    <w:p w14:paraId="217C1609" w14:textId="77777777" w:rsidR="004E69F5" w:rsidRPr="00A671E3" w:rsidRDefault="004E69F5" w:rsidP="00025858">
      <w:pPr>
        <w:spacing w:after="0" w:line="320" w:lineRule="exact"/>
        <w:jc w:val="center"/>
        <w:rPr>
          <w:b/>
          <w:sz w:val="24"/>
        </w:rPr>
      </w:pPr>
    </w:p>
    <w:p w14:paraId="306625F2" w14:textId="2A46FB66" w:rsidR="004E69F5" w:rsidRPr="00A671E3" w:rsidRDefault="004E69F5" w:rsidP="00025858">
      <w:pPr>
        <w:spacing w:after="0" w:line="320" w:lineRule="exact"/>
        <w:jc w:val="both"/>
        <w:rPr>
          <w:sz w:val="24"/>
        </w:rPr>
      </w:pPr>
      <w:r w:rsidRPr="00A671E3">
        <w:rPr>
          <w:sz w:val="24"/>
        </w:rPr>
        <w:t>8.1. Visando o resguardo dos interesses da Sociedade em face ao volume de informações com as quais precisa lidar diariamente, somente os membros da Diretoria, ou pessoa por estes prévia e expressamente autorizada, pode manter qualquer tipo de comunicação, em nome da Sociedade, com jornalistas, repórteres, entrevistadores ou agentes da imprensa falada ou escrita (</w:t>
      </w:r>
      <w:r w:rsidR="00E36E82">
        <w:rPr>
          <w:sz w:val="24"/>
        </w:rPr>
        <w:t>“Imprensa”)</w:t>
      </w:r>
      <w:r w:rsidRPr="00A671E3">
        <w:rPr>
          <w:sz w:val="24"/>
        </w:rPr>
        <w:t>.</w:t>
      </w:r>
    </w:p>
    <w:p w14:paraId="59CA841D" w14:textId="77777777" w:rsidR="004E69F5" w:rsidRPr="00A671E3" w:rsidRDefault="004E69F5" w:rsidP="00025858">
      <w:pPr>
        <w:spacing w:after="0" w:line="320" w:lineRule="exact"/>
        <w:jc w:val="both"/>
        <w:rPr>
          <w:sz w:val="24"/>
        </w:rPr>
      </w:pPr>
    </w:p>
    <w:p w14:paraId="493B2626" w14:textId="77777777" w:rsidR="004E69F5" w:rsidRPr="00A671E3" w:rsidRDefault="004E69F5" w:rsidP="00025858">
      <w:pPr>
        <w:spacing w:after="0" w:line="320" w:lineRule="exact"/>
        <w:jc w:val="both"/>
        <w:rPr>
          <w:sz w:val="24"/>
        </w:rPr>
      </w:pPr>
      <w:r w:rsidRPr="00A671E3">
        <w:rPr>
          <w:sz w:val="24"/>
        </w:rPr>
        <w:t>8.2. Os colaboradores autorizados a participar de entrevistas e assemelhados deverão restringir-se a tecer comentários estritamente técnicos, evitando o uso de juízos de valor desnecessários, devendo pautar suas declarações na cautela.</w:t>
      </w:r>
    </w:p>
    <w:p w14:paraId="7D3362EE" w14:textId="77777777" w:rsidR="004E69F5" w:rsidRPr="00A671E3" w:rsidRDefault="004E69F5" w:rsidP="00025858">
      <w:pPr>
        <w:spacing w:after="0" w:line="320" w:lineRule="exact"/>
        <w:jc w:val="both"/>
        <w:rPr>
          <w:sz w:val="24"/>
        </w:rPr>
      </w:pPr>
    </w:p>
    <w:p w14:paraId="37675094" w14:textId="2E4397A6" w:rsidR="00E36E82" w:rsidRPr="00A671E3" w:rsidRDefault="004E69F5" w:rsidP="00E36E82">
      <w:pPr>
        <w:spacing w:after="0" w:line="320" w:lineRule="exact"/>
        <w:jc w:val="both"/>
        <w:rPr>
          <w:sz w:val="24"/>
        </w:rPr>
      </w:pPr>
      <w:r w:rsidRPr="00A671E3">
        <w:rPr>
          <w:sz w:val="24"/>
        </w:rPr>
        <w:t xml:space="preserve">8.3. É vedado, sob qualquer circunstância, conceder declaração à Imprensa que possa aparentar ou ter </w:t>
      </w:r>
      <w:bookmarkStart w:id="2" w:name="_Hlk211004225"/>
      <w:r w:rsidRPr="00A671E3">
        <w:rPr>
          <w:sz w:val="24"/>
        </w:rPr>
        <w:t>conteúdo discriminatório em virtude de raça, religião, cor, origem, idade, sexo, incapacidade física e mental, a utilização de expressões de baixo calão ou não condizentes com a melhor educação</w:t>
      </w:r>
      <w:r w:rsidR="00E36E82">
        <w:rPr>
          <w:sz w:val="24"/>
        </w:rPr>
        <w:t>, assim como</w:t>
      </w:r>
    </w:p>
    <w:p w14:paraId="1E327CB6" w14:textId="7411FC8F" w:rsidR="004E69F5" w:rsidRPr="00A671E3" w:rsidRDefault="004E69F5" w:rsidP="00025858">
      <w:pPr>
        <w:spacing w:after="0" w:line="320" w:lineRule="exact"/>
        <w:jc w:val="both"/>
        <w:rPr>
          <w:sz w:val="24"/>
        </w:rPr>
      </w:pPr>
      <w:r w:rsidRPr="00A671E3">
        <w:rPr>
          <w:sz w:val="24"/>
        </w:rPr>
        <w:t xml:space="preserve">declaração que possa aparentar ou </w:t>
      </w:r>
      <w:bookmarkEnd w:id="2"/>
      <w:r w:rsidRPr="00A671E3">
        <w:rPr>
          <w:sz w:val="24"/>
        </w:rPr>
        <w:t>possuir orientação político-partidária.</w:t>
      </w:r>
    </w:p>
    <w:p w14:paraId="0800D022" w14:textId="77777777" w:rsidR="00025858" w:rsidRPr="00A671E3" w:rsidRDefault="00025858" w:rsidP="00624EB3">
      <w:pPr>
        <w:spacing w:after="0" w:line="320" w:lineRule="exact"/>
        <w:rPr>
          <w:b/>
          <w:sz w:val="24"/>
        </w:rPr>
      </w:pPr>
    </w:p>
    <w:p w14:paraId="67022790" w14:textId="5639F1DF" w:rsidR="004E69F5" w:rsidRPr="00A671E3" w:rsidRDefault="004E69F5" w:rsidP="00025858">
      <w:pPr>
        <w:spacing w:after="0" w:line="320" w:lineRule="exact"/>
        <w:jc w:val="center"/>
        <w:rPr>
          <w:b/>
          <w:sz w:val="24"/>
        </w:rPr>
      </w:pPr>
      <w:r w:rsidRPr="00A671E3">
        <w:rPr>
          <w:b/>
          <w:sz w:val="24"/>
        </w:rPr>
        <w:t>CAPÍTULO IX</w:t>
      </w:r>
    </w:p>
    <w:p w14:paraId="58B49B40" w14:textId="77777777" w:rsidR="004E69F5" w:rsidRPr="00A671E3" w:rsidRDefault="004E69F5" w:rsidP="00025858">
      <w:pPr>
        <w:spacing w:after="0" w:line="320" w:lineRule="exact"/>
        <w:jc w:val="center"/>
        <w:rPr>
          <w:b/>
          <w:sz w:val="24"/>
        </w:rPr>
      </w:pPr>
      <w:r w:rsidRPr="00A671E3">
        <w:rPr>
          <w:b/>
          <w:sz w:val="24"/>
        </w:rPr>
        <w:t>PROPRIEDADE INTELECTUAL</w:t>
      </w:r>
    </w:p>
    <w:p w14:paraId="23B4BB39" w14:textId="77777777" w:rsidR="004E69F5" w:rsidRPr="00A671E3" w:rsidRDefault="004E69F5" w:rsidP="00025858">
      <w:pPr>
        <w:spacing w:after="0" w:line="320" w:lineRule="exact"/>
        <w:ind w:left="708"/>
        <w:jc w:val="center"/>
        <w:rPr>
          <w:b/>
          <w:sz w:val="24"/>
        </w:rPr>
      </w:pPr>
    </w:p>
    <w:p w14:paraId="677F2C6E" w14:textId="77777777" w:rsidR="004E69F5" w:rsidRPr="00A671E3" w:rsidRDefault="004E69F5" w:rsidP="00025858">
      <w:pPr>
        <w:spacing w:after="0" w:line="320" w:lineRule="exact"/>
        <w:jc w:val="both"/>
        <w:rPr>
          <w:sz w:val="24"/>
        </w:rPr>
      </w:pPr>
      <w:r w:rsidRPr="00A671E3">
        <w:rPr>
          <w:sz w:val="24"/>
        </w:rPr>
        <w:t>9.1. Todos os documentos, arquivos, modelos, metodologias, fórmulas, cenários, projeções, análises e relatórios produzidos e desenvolvidos na realização das atividades da Sociedade ou a elas diretamente relacionadas, têm sua propriedade intelectual atribuída à Sociedade.</w:t>
      </w:r>
    </w:p>
    <w:p w14:paraId="14D8770B" w14:textId="77777777" w:rsidR="004E69F5" w:rsidRPr="00A671E3" w:rsidRDefault="004E69F5" w:rsidP="00025858">
      <w:pPr>
        <w:spacing w:after="0" w:line="320" w:lineRule="exact"/>
        <w:jc w:val="both"/>
        <w:rPr>
          <w:sz w:val="24"/>
        </w:rPr>
      </w:pPr>
    </w:p>
    <w:p w14:paraId="4F5B96DE" w14:textId="53A0B6A5" w:rsidR="004E69F5" w:rsidRPr="00A671E3" w:rsidRDefault="004E69F5" w:rsidP="00025858">
      <w:pPr>
        <w:spacing w:after="0" w:line="320" w:lineRule="exact"/>
        <w:jc w:val="both"/>
        <w:rPr>
          <w:sz w:val="24"/>
        </w:rPr>
      </w:pPr>
      <w:r w:rsidRPr="00A671E3">
        <w:rPr>
          <w:sz w:val="24"/>
        </w:rPr>
        <w:t xml:space="preserve">9.2. </w:t>
      </w:r>
      <w:bookmarkStart w:id="3" w:name="_Hlk203150709"/>
      <w:r w:rsidRPr="00A671E3">
        <w:rPr>
          <w:sz w:val="24"/>
        </w:rPr>
        <w:t xml:space="preserve">Ressalvada autorização expressa e por escrito do Compliance, a exportação, o envio a terceiros, a cópia, descrição, utilização ou adaptação fora do ambiente da Sociedade, em qualquer circunstância, de qualquer item sujeito à propriedade intelectual da Sociedade são vedadas, sujeitas à apuração de responsabilidades nas esferas cível e criminal. </w:t>
      </w:r>
    </w:p>
    <w:p w14:paraId="07B7B37F" w14:textId="77777777" w:rsidR="004E69F5" w:rsidRPr="00A671E3" w:rsidRDefault="004E69F5" w:rsidP="00025858">
      <w:pPr>
        <w:spacing w:after="0" w:line="320" w:lineRule="exact"/>
        <w:jc w:val="both"/>
        <w:rPr>
          <w:sz w:val="24"/>
        </w:rPr>
      </w:pPr>
    </w:p>
    <w:p w14:paraId="2D6DB161" w14:textId="77777777" w:rsidR="004E69F5" w:rsidRDefault="004E69F5" w:rsidP="00025858">
      <w:pPr>
        <w:spacing w:after="0" w:line="320" w:lineRule="exact"/>
        <w:jc w:val="both"/>
        <w:rPr>
          <w:sz w:val="24"/>
        </w:rPr>
      </w:pPr>
      <w:r w:rsidRPr="00A671E3">
        <w:rPr>
          <w:sz w:val="24"/>
        </w:rPr>
        <w:t>9.3. Uma vez rompido o vínculo com a Sociedade, o ex-colaborador permanece obrigado a observar as restrições mencionadas acima, sujeito à responsabilização pela via judicial.</w:t>
      </w:r>
    </w:p>
    <w:bookmarkEnd w:id="3"/>
    <w:p w14:paraId="643AB073" w14:textId="77777777" w:rsidR="004E69F5" w:rsidRDefault="004E69F5" w:rsidP="00025858">
      <w:pPr>
        <w:spacing w:after="0" w:line="320" w:lineRule="exact"/>
        <w:jc w:val="both"/>
        <w:rPr>
          <w:sz w:val="24"/>
        </w:rPr>
      </w:pPr>
    </w:p>
    <w:p w14:paraId="3A90204B" w14:textId="77777777" w:rsidR="004E69F5" w:rsidRDefault="004E69F5" w:rsidP="00025858">
      <w:pPr>
        <w:spacing w:after="0" w:line="320" w:lineRule="exact"/>
        <w:jc w:val="center"/>
        <w:rPr>
          <w:b/>
          <w:sz w:val="24"/>
        </w:rPr>
      </w:pPr>
      <w:r>
        <w:rPr>
          <w:b/>
          <w:sz w:val="24"/>
        </w:rPr>
        <w:t>CAPÍTULO X</w:t>
      </w:r>
    </w:p>
    <w:p w14:paraId="70826B83" w14:textId="77777777" w:rsidR="006141A2" w:rsidRDefault="006141A2" w:rsidP="00025858">
      <w:pPr>
        <w:spacing w:after="0" w:line="320" w:lineRule="exact"/>
        <w:jc w:val="center"/>
        <w:rPr>
          <w:b/>
          <w:i/>
          <w:sz w:val="24"/>
        </w:rPr>
      </w:pPr>
      <w:r>
        <w:rPr>
          <w:b/>
          <w:sz w:val="24"/>
        </w:rPr>
        <w:t xml:space="preserve">DISPOSIÇÕES GERAIS E </w:t>
      </w:r>
      <w:r>
        <w:rPr>
          <w:b/>
          <w:i/>
          <w:sz w:val="24"/>
        </w:rPr>
        <w:t>ENFORCEMENT</w:t>
      </w:r>
    </w:p>
    <w:p w14:paraId="56636332" w14:textId="77777777" w:rsidR="006141A2" w:rsidRDefault="006141A2" w:rsidP="00025858">
      <w:pPr>
        <w:spacing w:after="0" w:line="320" w:lineRule="exact"/>
        <w:jc w:val="center"/>
        <w:rPr>
          <w:b/>
          <w:i/>
          <w:sz w:val="24"/>
        </w:rPr>
      </w:pPr>
    </w:p>
    <w:p w14:paraId="3DE15081" w14:textId="578BC124" w:rsidR="006141A2" w:rsidRPr="006141A2" w:rsidRDefault="006141A2" w:rsidP="00025858">
      <w:pPr>
        <w:spacing w:after="0" w:line="320" w:lineRule="exact"/>
        <w:jc w:val="both"/>
        <w:rPr>
          <w:sz w:val="24"/>
        </w:rPr>
      </w:pPr>
      <w:r w:rsidRPr="006141A2">
        <w:rPr>
          <w:sz w:val="24"/>
        </w:rPr>
        <w:t>1</w:t>
      </w:r>
      <w:r w:rsidR="00774839">
        <w:rPr>
          <w:sz w:val="24"/>
        </w:rPr>
        <w:t>0</w:t>
      </w:r>
      <w:r w:rsidRPr="006141A2">
        <w:rPr>
          <w:sz w:val="24"/>
        </w:rPr>
        <w:t>.1. O presente Código prevalece sobre quaisquer entendimentos orais ou escritos anteriores, obrigando os colaboradores aos seus termos e condições.</w:t>
      </w:r>
    </w:p>
    <w:p w14:paraId="07DA2874" w14:textId="77777777" w:rsidR="006141A2" w:rsidRPr="006141A2" w:rsidRDefault="006141A2" w:rsidP="00025858">
      <w:pPr>
        <w:spacing w:after="0" w:line="320" w:lineRule="exact"/>
        <w:jc w:val="both"/>
        <w:rPr>
          <w:sz w:val="24"/>
        </w:rPr>
      </w:pPr>
    </w:p>
    <w:p w14:paraId="574E9779" w14:textId="2DE1B22A" w:rsidR="006141A2" w:rsidRPr="006141A2" w:rsidRDefault="006141A2" w:rsidP="00025858">
      <w:pPr>
        <w:spacing w:after="0" w:line="320" w:lineRule="exact"/>
        <w:jc w:val="both"/>
        <w:rPr>
          <w:sz w:val="24"/>
        </w:rPr>
      </w:pPr>
      <w:r w:rsidRPr="006141A2">
        <w:rPr>
          <w:sz w:val="24"/>
        </w:rPr>
        <w:t>1</w:t>
      </w:r>
      <w:r w:rsidR="00774839">
        <w:rPr>
          <w:sz w:val="24"/>
        </w:rPr>
        <w:t>0</w:t>
      </w:r>
      <w:r w:rsidRPr="006141A2">
        <w:rPr>
          <w:sz w:val="24"/>
        </w:rPr>
        <w:t xml:space="preserve">.2. A título de </w:t>
      </w:r>
      <w:proofErr w:type="spellStart"/>
      <w:r w:rsidRPr="006141A2">
        <w:rPr>
          <w:i/>
          <w:sz w:val="24"/>
        </w:rPr>
        <w:t>enforcement</w:t>
      </w:r>
      <w:proofErr w:type="spellEnd"/>
      <w:r w:rsidRPr="006141A2">
        <w:rPr>
          <w:sz w:val="24"/>
        </w:rPr>
        <w:t>, vale notar que a não observância dos dispositivos deste Código resultará em advertência, suspensão, ou demissão/exclusão por justa causa, conforme a gravidade e a reincidência na violação, sem prejuízo das penalidades civis e criminais.</w:t>
      </w:r>
    </w:p>
    <w:p w14:paraId="7D15D2AC" w14:textId="77777777" w:rsidR="006141A2" w:rsidRPr="006141A2" w:rsidRDefault="006141A2" w:rsidP="00025858">
      <w:pPr>
        <w:spacing w:after="0" w:line="320" w:lineRule="exact"/>
        <w:jc w:val="both"/>
        <w:rPr>
          <w:sz w:val="24"/>
        </w:rPr>
      </w:pPr>
    </w:p>
    <w:p w14:paraId="7E327EF3" w14:textId="0F5E967F" w:rsidR="006141A2" w:rsidRDefault="006141A2" w:rsidP="004432B0">
      <w:pPr>
        <w:spacing w:after="0" w:line="320" w:lineRule="exact"/>
        <w:jc w:val="both"/>
        <w:rPr>
          <w:sz w:val="24"/>
        </w:rPr>
      </w:pPr>
      <w:r w:rsidRPr="006141A2">
        <w:rPr>
          <w:sz w:val="24"/>
        </w:rPr>
        <w:t>1</w:t>
      </w:r>
      <w:r w:rsidR="00774839">
        <w:rPr>
          <w:sz w:val="24"/>
        </w:rPr>
        <w:t>0</w:t>
      </w:r>
      <w:r w:rsidRPr="006141A2">
        <w:rPr>
          <w:sz w:val="24"/>
        </w:rPr>
        <w:t>.3. Este Código será revisado a</w:t>
      </w:r>
      <w:r w:rsidR="004432B0">
        <w:rPr>
          <w:sz w:val="24"/>
        </w:rPr>
        <w:t xml:space="preserve"> cada 2 (dois) anos</w:t>
      </w:r>
      <w:r w:rsidRPr="006141A2">
        <w:rPr>
          <w:sz w:val="24"/>
        </w:rPr>
        <w:t>, sendo mantido o controle de versões. A cada revisão será coletado novo Termo de Adesão e Confidencialidade</w:t>
      </w:r>
      <w:r w:rsidR="004432B0">
        <w:rPr>
          <w:sz w:val="24"/>
        </w:rPr>
        <w:t>.</w:t>
      </w:r>
    </w:p>
    <w:p w14:paraId="723D1F2B" w14:textId="77777777" w:rsidR="006141A2" w:rsidRDefault="006141A2" w:rsidP="00596856">
      <w:pPr>
        <w:spacing w:after="0" w:line="276" w:lineRule="auto"/>
        <w:jc w:val="both"/>
        <w:rPr>
          <w:sz w:val="24"/>
        </w:rPr>
      </w:pPr>
    </w:p>
    <w:p w14:paraId="2DE1AE3B" w14:textId="77777777" w:rsidR="006141A2" w:rsidRDefault="006141A2" w:rsidP="00596856">
      <w:pPr>
        <w:spacing w:after="0" w:line="276" w:lineRule="auto"/>
        <w:jc w:val="both"/>
        <w:rPr>
          <w:sz w:val="24"/>
        </w:rPr>
      </w:pPr>
    </w:p>
    <w:p w14:paraId="45E5DFC8" w14:textId="77777777" w:rsidR="006141A2" w:rsidRDefault="006141A2" w:rsidP="00596856">
      <w:pPr>
        <w:spacing w:after="0" w:line="276" w:lineRule="auto"/>
        <w:jc w:val="both"/>
        <w:rPr>
          <w:sz w:val="24"/>
        </w:rPr>
      </w:pPr>
    </w:p>
    <w:p w14:paraId="1EC6C709" w14:textId="77777777" w:rsidR="006141A2" w:rsidRDefault="006141A2" w:rsidP="00596856">
      <w:pPr>
        <w:spacing w:after="0" w:line="276" w:lineRule="auto"/>
        <w:jc w:val="both"/>
        <w:rPr>
          <w:sz w:val="24"/>
        </w:rPr>
      </w:pPr>
    </w:p>
    <w:p w14:paraId="4ACE73C5" w14:textId="77777777" w:rsidR="006141A2" w:rsidRDefault="006141A2" w:rsidP="00596856">
      <w:pPr>
        <w:spacing w:after="0" w:line="276" w:lineRule="auto"/>
        <w:jc w:val="both"/>
        <w:rPr>
          <w:sz w:val="24"/>
        </w:rPr>
      </w:pPr>
    </w:p>
    <w:p w14:paraId="6D3C1BB0" w14:textId="77777777" w:rsidR="006141A2" w:rsidRDefault="006141A2" w:rsidP="00596856">
      <w:pPr>
        <w:spacing w:after="0" w:line="276" w:lineRule="auto"/>
        <w:jc w:val="both"/>
        <w:rPr>
          <w:sz w:val="24"/>
        </w:rPr>
      </w:pPr>
    </w:p>
    <w:p w14:paraId="35FF27F3" w14:textId="77777777" w:rsidR="006141A2" w:rsidRDefault="006141A2" w:rsidP="00596856">
      <w:pPr>
        <w:spacing w:after="0" w:line="276" w:lineRule="auto"/>
        <w:jc w:val="both"/>
        <w:rPr>
          <w:sz w:val="24"/>
        </w:rPr>
      </w:pPr>
    </w:p>
    <w:p w14:paraId="0B49D78A" w14:textId="77777777" w:rsidR="00764116" w:rsidRDefault="00764116">
      <w:pPr>
        <w:rPr>
          <w:b/>
          <w:sz w:val="24"/>
          <w:u w:val="single"/>
        </w:rPr>
      </w:pPr>
      <w:r>
        <w:rPr>
          <w:b/>
          <w:sz w:val="24"/>
          <w:u w:val="single"/>
        </w:rPr>
        <w:br w:type="page"/>
      </w:r>
    </w:p>
    <w:p w14:paraId="4FF8C9AF" w14:textId="2A22920D" w:rsidR="006141A2" w:rsidRDefault="006141A2" w:rsidP="00067B85">
      <w:pPr>
        <w:spacing w:after="0" w:line="300" w:lineRule="exact"/>
        <w:jc w:val="center"/>
        <w:rPr>
          <w:b/>
          <w:sz w:val="24"/>
          <w:u w:val="single"/>
        </w:rPr>
      </w:pPr>
      <w:bookmarkStart w:id="4" w:name="_Hlk203153681"/>
      <w:r>
        <w:rPr>
          <w:b/>
          <w:sz w:val="24"/>
          <w:u w:val="single"/>
        </w:rPr>
        <w:lastRenderedPageBreak/>
        <w:t>TERMO DE ADESÃO E CONFIDENCIALIDADE</w:t>
      </w:r>
    </w:p>
    <w:p w14:paraId="165E16D8" w14:textId="77777777" w:rsidR="006141A2" w:rsidRDefault="006141A2" w:rsidP="00067B85">
      <w:pPr>
        <w:spacing w:after="0" w:line="300" w:lineRule="exact"/>
        <w:jc w:val="center"/>
        <w:rPr>
          <w:b/>
          <w:sz w:val="24"/>
          <w:u w:val="single"/>
        </w:rPr>
      </w:pPr>
    </w:p>
    <w:p w14:paraId="3E0EEA1A" w14:textId="2B07B813" w:rsidR="006141A2" w:rsidRPr="00F82DAD" w:rsidRDefault="006141A2" w:rsidP="00F82DAD">
      <w:pPr>
        <w:spacing w:line="340" w:lineRule="exact"/>
        <w:jc w:val="both"/>
        <w:rPr>
          <w:b/>
          <w:sz w:val="24"/>
          <w:szCs w:val="24"/>
          <w:u w:val="single"/>
        </w:rPr>
      </w:pPr>
      <w:r>
        <w:rPr>
          <w:sz w:val="24"/>
        </w:rPr>
        <w:t xml:space="preserve">Pelo presente Termo de Adesão e Confidencialidade, [NOME], [nacionalidade], [profissão], portador da carteira de identidade nº [definir], expedida pelo [órgão expedidor], inscrito no CPF sob o nº [definir], na qualidade de colaborador da </w:t>
      </w:r>
      <w:r w:rsidR="00F82DAD" w:rsidRPr="00F82DAD">
        <w:rPr>
          <w:b/>
          <w:sz w:val="24"/>
          <w:szCs w:val="24"/>
        </w:rPr>
        <w:t>W. ADVISORS - ENGENHARIA FINANCEIRA LTDA.</w:t>
      </w:r>
      <w:r w:rsidR="00365D8D" w:rsidRPr="00365D8D">
        <w:rPr>
          <w:sz w:val="24"/>
        </w:rPr>
        <w:t xml:space="preserve"> </w:t>
      </w:r>
      <w:r>
        <w:rPr>
          <w:sz w:val="24"/>
        </w:rPr>
        <w:t>(“Sociedade”), declar</w:t>
      </w:r>
      <w:r w:rsidR="0001479F">
        <w:rPr>
          <w:sz w:val="24"/>
        </w:rPr>
        <w:t>a</w:t>
      </w:r>
      <w:r>
        <w:rPr>
          <w:sz w:val="24"/>
        </w:rPr>
        <w:t xml:space="preserve"> que</w:t>
      </w:r>
      <w:r w:rsidR="0001479F">
        <w:rPr>
          <w:sz w:val="24"/>
        </w:rPr>
        <w:t xml:space="preserve"> </w:t>
      </w:r>
      <w:r>
        <w:rPr>
          <w:sz w:val="24"/>
        </w:rPr>
        <w:t>receb</w:t>
      </w:r>
      <w:r w:rsidR="0001479F">
        <w:rPr>
          <w:sz w:val="24"/>
        </w:rPr>
        <w:t>eu</w:t>
      </w:r>
      <w:r>
        <w:rPr>
          <w:sz w:val="24"/>
        </w:rPr>
        <w:t xml:space="preserve"> cópia dos </w:t>
      </w:r>
      <w:r w:rsidR="0001479F">
        <w:rPr>
          <w:sz w:val="24"/>
        </w:rPr>
        <w:t>documentos</w:t>
      </w:r>
      <w:r>
        <w:rPr>
          <w:sz w:val="24"/>
        </w:rPr>
        <w:t xml:space="preserve"> identificados no quadro infra, tendo sido apresentado </w:t>
      </w:r>
      <w:r w:rsidR="0001479F">
        <w:rPr>
          <w:sz w:val="24"/>
        </w:rPr>
        <w:t>a</w:t>
      </w:r>
      <w:r>
        <w:rPr>
          <w:sz w:val="24"/>
        </w:rPr>
        <w:t>o seu teor pelo Compliance</w:t>
      </w:r>
      <w:r w:rsidR="0001479F">
        <w:rPr>
          <w:sz w:val="24"/>
        </w:rPr>
        <w:t xml:space="preserve">, compreendido </w:t>
      </w:r>
      <w:r>
        <w:rPr>
          <w:sz w:val="24"/>
        </w:rPr>
        <w:t>a integralidade do</w:t>
      </w:r>
      <w:r w:rsidR="0001479F">
        <w:rPr>
          <w:sz w:val="24"/>
        </w:rPr>
        <w:t xml:space="preserve"> seu conteúdo e</w:t>
      </w:r>
      <w:r>
        <w:rPr>
          <w:sz w:val="24"/>
        </w:rPr>
        <w:t xml:space="preserve"> compromet</w:t>
      </w:r>
      <w:r w:rsidR="0001479F">
        <w:rPr>
          <w:sz w:val="24"/>
        </w:rPr>
        <w:t>endo</w:t>
      </w:r>
      <w:r>
        <w:rPr>
          <w:sz w:val="24"/>
        </w:rPr>
        <w:t>-</w:t>
      </w:r>
      <w:r w:rsidR="0001479F">
        <w:rPr>
          <w:sz w:val="24"/>
        </w:rPr>
        <w:t>s</w:t>
      </w:r>
      <w:r>
        <w:rPr>
          <w:sz w:val="24"/>
        </w:rPr>
        <w:t xml:space="preserve">e a cumpri-los e observá-los no dia-a-dia das </w:t>
      </w:r>
      <w:r w:rsidR="0001479F">
        <w:rPr>
          <w:sz w:val="24"/>
        </w:rPr>
        <w:t>suas</w:t>
      </w:r>
      <w:r>
        <w:rPr>
          <w:sz w:val="24"/>
        </w:rPr>
        <w:t xml:space="preserve"> atividades.</w:t>
      </w:r>
    </w:p>
    <w:p w14:paraId="5D37C75A" w14:textId="77777777" w:rsidR="006141A2" w:rsidRDefault="006141A2" w:rsidP="00067B85">
      <w:pPr>
        <w:spacing w:after="0" w:line="300" w:lineRule="exact"/>
        <w:ind w:left="567" w:hanging="567"/>
        <w:jc w:val="both"/>
        <w:rPr>
          <w:sz w:val="24"/>
        </w:rPr>
      </w:pPr>
    </w:p>
    <w:tbl>
      <w:tblPr>
        <w:tblStyle w:val="Tabelacomgrade"/>
        <w:tblW w:w="10343" w:type="dxa"/>
        <w:tblLook w:val="04A0" w:firstRow="1" w:lastRow="0" w:firstColumn="1" w:lastColumn="0" w:noHBand="0" w:noVBand="1"/>
      </w:tblPr>
      <w:tblGrid>
        <w:gridCol w:w="10343"/>
      </w:tblGrid>
      <w:tr w:rsidR="0001479F" w14:paraId="68219F2F" w14:textId="77777777" w:rsidTr="0001479F">
        <w:tc>
          <w:tcPr>
            <w:tcW w:w="10343" w:type="dxa"/>
          </w:tcPr>
          <w:p w14:paraId="3FE7B4B7" w14:textId="74FC5BF4" w:rsidR="0001479F" w:rsidRPr="006141A2" w:rsidRDefault="0001479F" w:rsidP="00067B85">
            <w:pPr>
              <w:spacing w:line="300" w:lineRule="exact"/>
              <w:jc w:val="center"/>
              <w:rPr>
                <w:b/>
                <w:sz w:val="24"/>
              </w:rPr>
            </w:pPr>
            <w:r>
              <w:rPr>
                <w:b/>
                <w:sz w:val="24"/>
              </w:rPr>
              <w:t>Documentos Internos</w:t>
            </w:r>
          </w:p>
        </w:tc>
      </w:tr>
      <w:tr w:rsidR="0001479F" w14:paraId="499E4651" w14:textId="77777777" w:rsidTr="0001479F">
        <w:tc>
          <w:tcPr>
            <w:tcW w:w="10343" w:type="dxa"/>
          </w:tcPr>
          <w:p w14:paraId="6CE4AD02" w14:textId="77777777" w:rsidR="0001479F" w:rsidRDefault="0001479F" w:rsidP="00067B85">
            <w:pPr>
              <w:spacing w:line="300" w:lineRule="exact"/>
              <w:jc w:val="both"/>
              <w:rPr>
                <w:sz w:val="24"/>
              </w:rPr>
            </w:pPr>
            <w:r>
              <w:rPr>
                <w:sz w:val="24"/>
              </w:rPr>
              <w:t>Código de Ética e Conduta</w:t>
            </w:r>
          </w:p>
        </w:tc>
      </w:tr>
      <w:tr w:rsidR="0001479F" w14:paraId="6529A6AE" w14:textId="77777777" w:rsidTr="0001479F">
        <w:tc>
          <w:tcPr>
            <w:tcW w:w="10343" w:type="dxa"/>
          </w:tcPr>
          <w:p w14:paraId="57FC60B3" w14:textId="77777777" w:rsidR="0001479F" w:rsidRDefault="0001479F" w:rsidP="00067B85">
            <w:pPr>
              <w:spacing w:line="300" w:lineRule="exact"/>
              <w:jc w:val="both"/>
              <w:rPr>
                <w:sz w:val="24"/>
              </w:rPr>
            </w:pPr>
            <w:r>
              <w:rPr>
                <w:sz w:val="24"/>
              </w:rPr>
              <w:t>Manual de Compliance</w:t>
            </w:r>
          </w:p>
        </w:tc>
      </w:tr>
      <w:tr w:rsidR="0001479F" w14:paraId="7CB65925" w14:textId="77777777" w:rsidTr="0001479F">
        <w:tc>
          <w:tcPr>
            <w:tcW w:w="10343" w:type="dxa"/>
          </w:tcPr>
          <w:p w14:paraId="09EC4758" w14:textId="77777777" w:rsidR="0001479F" w:rsidRDefault="0001479F" w:rsidP="00067B85">
            <w:pPr>
              <w:spacing w:line="300" w:lineRule="exact"/>
              <w:jc w:val="both"/>
              <w:rPr>
                <w:sz w:val="24"/>
              </w:rPr>
            </w:pPr>
            <w:r>
              <w:rPr>
                <w:sz w:val="24"/>
              </w:rPr>
              <w:t>Política de Gestão de Riscos</w:t>
            </w:r>
          </w:p>
        </w:tc>
      </w:tr>
      <w:tr w:rsidR="0001479F" w14:paraId="59C508C5" w14:textId="77777777" w:rsidTr="0001479F">
        <w:tc>
          <w:tcPr>
            <w:tcW w:w="10343" w:type="dxa"/>
          </w:tcPr>
          <w:p w14:paraId="7A86EC1B" w14:textId="0580C95D" w:rsidR="0001479F" w:rsidRDefault="0001479F" w:rsidP="00067B85">
            <w:pPr>
              <w:spacing w:line="300" w:lineRule="exact"/>
              <w:jc w:val="both"/>
              <w:rPr>
                <w:sz w:val="24"/>
              </w:rPr>
            </w:pPr>
            <w:r>
              <w:rPr>
                <w:sz w:val="24"/>
              </w:rPr>
              <w:t>Política de Investimentos Próprios</w:t>
            </w:r>
          </w:p>
        </w:tc>
      </w:tr>
      <w:tr w:rsidR="0001479F" w14:paraId="6E160B9F" w14:textId="77777777" w:rsidTr="0001479F">
        <w:tc>
          <w:tcPr>
            <w:tcW w:w="10343" w:type="dxa"/>
          </w:tcPr>
          <w:p w14:paraId="20DC8C17" w14:textId="0CD1A432" w:rsidR="0001479F" w:rsidRDefault="0001479F" w:rsidP="00067B85">
            <w:pPr>
              <w:spacing w:line="300" w:lineRule="exact"/>
              <w:jc w:val="both"/>
              <w:rPr>
                <w:sz w:val="24"/>
              </w:rPr>
            </w:pPr>
            <w:r w:rsidRPr="007E462D">
              <w:rPr>
                <w:sz w:val="24"/>
              </w:rPr>
              <w:t>Declaração de Não Aplicabilidade da Política de Rateio e Alocação de Ordens</w:t>
            </w:r>
          </w:p>
        </w:tc>
      </w:tr>
      <w:tr w:rsidR="0001479F" w14:paraId="36C366B9" w14:textId="77777777" w:rsidTr="0001479F">
        <w:tc>
          <w:tcPr>
            <w:tcW w:w="10343" w:type="dxa"/>
          </w:tcPr>
          <w:p w14:paraId="76EE55B7" w14:textId="77777777" w:rsidR="0001479F" w:rsidRDefault="0001479F" w:rsidP="00067B85">
            <w:pPr>
              <w:spacing w:line="300" w:lineRule="exact"/>
              <w:jc w:val="both"/>
              <w:rPr>
                <w:sz w:val="24"/>
              </w:rPr>
            </w:pPr>
            <w:r>
              <w:rPr>
                <w:sz w:val="24"/>
              </w:rPr>
              <w:t>Política de Prevenção à Lavagem de Dinheiro e ao Financiamento ao Terrorismo</w:t>
            </w:r>
          </w:p>
        </w:tc>
      </w:tr>
      <w:tr w:rsidR="0001479F" w14:paraId="6CACAB9E" w14:textId="77777777" w:rsidTr="0001479F">
        <w:tc>
          <w:tcPr>
            <w:tcW w:w="10343" w:type="dxa"/>
          </w:tcPr>
          <w:p w14:paraId="0148973C" w14:textId="77777777" w:rsidR="0001479F" w:rsidRDefault="0001479F" w:rsidP="00067B85">
            <w:pPr>
              <w:spacing w:line="300" w:lineRule="exact"/>
              <w:jc w:val="both"/>
              <w:rPr>
                <w:sz w:val="24"/>
              </w:rPr>
            </w:pPr>
            <w:r>
              <w:rPr>
                <w:sz w:val="24"/>
              </w:rPr>
              <w:t>Política de Seleção, Contratação e Monitoramento de Prestadores de Serviços</w:t>
            </w:r>
          </w:p>
        </w:tc>
      </w:tr>
      <w:tr w:rsidR="0001479F" w14:paraId="41CCA962" w14:textId="77777777" w:rsidTr="0001479F">
        <w:tc>
          <w:tcPr>
            <w:tcW w:w="10343" w:type="dxa"/>
          </w:tcPr>
          <w:p w14:paraId="3740C1BD" w14:textId="77777777" w:rsidR="0001479F" w:rsidRDefault="0001479F" w:rsidP="00067B85">
            <w:pPr>
              <w:spacing w:line="300" w:lineRule="exact"/>
              <w:jc w:val="both"/>
              <w:rPr>
                <w:sz w:val="24"/>
              </w:rPr>
            </w:pPr>
            <w:r>
              <w:rPr>
                <w:sz w:val="24"/>
              </w:rPr>
              <w:t>Plano de Continuidade de Negócios</w:t>
            </w:r>
          </w:p>
        </w:tc>
      </w:tr>
      <w:tr w:rsidR="0001479F" w14:paraId="509C40E1" w14:textId="77777777" w:rsidTr="0001479F">
        <w:tc>
          <w:tcPr>
            <w:tcW w:w="10343" w:type="dxa"/>
          </w:tcPr>
          <w:p w14:paraId="638AF0FC" w14:textId="77777777" w:rsidR="0001479F" w:rsidRDefault="0001479F" w:rsidP="00067B85">
            <w:pPr>
              <w:spacing w:line="300" w:lineRule="exact"/>
              <w:jc w:val="both"/>
              <w:rPr>
                <w:sz w:val="24"/>
              </w:rPr>
            </w:pPr>
            <w:r>
              <w:rPr>
                <w:sz w:val="24"/>
              </w:rPr>
              <w:t>Política de Segurança da Informação, Segurança Cibernética e Proteção de Dados</w:t>
            </w:r>
          </w:p>
        </w:tc>
      </w:tr>
      <w:tr w:rsidR="0001479F" w14:paraId="7BCDDDD2" w14:textId="77777777" w:rsidTr="0001479F">
        <w:tc>
          <w:tcPr>
            <w:tcW w:w="10343" w:type="dxa"/>
          </w:tcPr>
          <w:p w14:paraId="5C33085E" w14:textId="456886EE" w:rsidR="0001479F" w:rsidRDefault="0001479F" w:rsidP="00067B85">
            <w:pPr>
              <w:spacing w:line="300" w:lineRule="exact"/>
              <w:jc w:val="both"/>
              <w:rPr>
                <w:sz w:val="24"/>
              </w:rPr>
            </w:pPr>
            <w:r>
              <w:rPr>
                <w:sz w:val="24"/>
              </w:rPr>
              <w:t>Política de Certificação e Manutenção da Base de Dados</w:t>
            </w:r>
          </w:p>
        </w:tc>
      </w:tr>
      <w:tr w:rsidR="00F82DAD" w14:paraId="439A8CA2" w14:textId="77777777" w:rsidTr="0001479F">
        <w:tc>
          <w:tcPr>
            <w:tcW w:w="10343" w:type="dxa"/>
          </w:tcPr>
          <w:p w14:paraId="0367E3CB" w14:textId="033FE132" w:rsidR="00F82DAD" w:rsidRDefault="00F82DAD" w:rsidP="00067B85">
            <w:pPr>
              <w:spacing w:line="300" w:lineRule="exact"/>
              <w:jc w:val="both"/>
              <w:rPr>
                <w:sz w:val="24"/>
              </w:rPr>
            </w:pPr>
            <w:r>
              <w:rPr>
                <w:sz w:val="24"/>
              </w:rPr>
              <w:t>Política de API</w:t>
            </w:r>
          </w:p>
        </w:tc>
      </w:tr>
    </w:tbl>
    <w:p w14:paraId="0B96A689" w14:textId="77777777" w:rsidR="006141A2" w:rsidRDefault="006141A2" w:rsidP="00067B85">
      <w:pPr>
        <w:spacing w:after="0" w:line="300" w:lineRule="exact"/>
        <w:jc w:val="both"/>
        <w:rPr>
          <w:sz w:val="24"/>
        </w:rPr>
      </w:pPr>
    </w:p>
    <w:p w14:paraId="1FA3B1AB" w14:textId="2788AE7A" w:rsidR="0001479F" w:rsidRPr="006141A2" w:rsidRDefault="0001479F" w:rsidP="0001479F">
      <w:pPr>
        <w:spacing w:after="0" w:line="300" w:lineRule="exact"/>
        <w:jc w:val="both"/>
        <w:rPr>
          <w:sz w:val="24"/>
        </w:rPr>
      </w:pPr>
      <w:r>
        <w:rPr>
          <w:sz w:val="24"/>
        </w:rPr>
        <w:t>Ademais, d</w:t>
      </w:r>
      <w:r w:rsidRPr="006141A2">
        <w:rPr>
          <w:sz w:val="24"/>
        </w:rPr>
        <w:t>eclar</w:t>
      </w:r>
      <w:r>
        <w:rPr>
          <w:sz w:val="24"/>
        </w:rPr>
        <w:t>a</w:t>
      </w:r>
      <w:r w:rsidRPr="006141A2">
        <w:rPr>
          <w:sz w:val="24"/>
        </w:rPr>
        <w:t xml:space="preserve"> ciência </w:t>
      </w:r>
      <w:r>
        <w:rPr>
          <w:sz w:val="24"/>
        </w:rPr>
        <w:t xml:space="preserve">de </w:t>
      </w:r>
      <w:r w:rsidRPr="006141A2">
        <w:rPr>
          <w:sz w:val="24"/>
        </w:rPr>
        <w:t>que, durante o exercício das atividades profissionais na Sociedade, ter</w:t>
      </w:r>
      <w:r>
        <w:rPr>
          <w:sz w:val="24"/>
        </w:rPr>
        <w:t>á</w:t>
      </w:r>
      <w:r w:rsidRPr="006141A2">
        <w:rPr>
          <w:sz w:val="24"/>
        </w:rPr>
        <w:t xml:space="preserve"> acesso a informações confidenciais</w:t>
      </w:r>
      <w:r>
        <w:rPr>
          <w:sz w:val="24"/>
        </w:rPr>
        <w:t xml:space="preserve">, sendo de suma importância </w:t>
      </w:r>
      <w:r w:rsidR="00F27AF0">
        <w:rPr>
          <w:sz w:val="24"/>
        </w:rPr>
        <w:t xml:space="preserve">que as diretrizes estabelecidas nos documentos internos sejam observadas, inclusive, </w:t>
      </w:r>
      <w:r w:rsidRPr="006141A2">
        <w:rPr>
          <w:sz w:val="24"/>
        </w:rPr>
        <w:t xml:space="preserve">após o término do vínculo com a Sociedade. </w:t>
      </w:r>
    </w:p>
    <w:p w14:paraId="65E3A132" w14:textId="77777777" w:rsidR="0001479F" w:rsidRPr="006141A2" w:rsidRDefault="0001479F" w:rsidP="0001479F">
      <w:pPr>
        <w:spacing w:after="0" w:line="300" w:lineRule="exact"/>
        <w:jc w:val="both"/>
        <w:rPr>
          <w:sz w:val="24"/>
        </w:rPr>
      </w:pPr>
    </w:p>
    <w:p w14:paraId="68ABDE38" w14:textId="3F1BF230" w:rsidR="0001479F" w:rsidRPr="006141A2" w:rsidRDefault="0001479F" w:rsidP="0001479F">
      <w:pPr>
        <w:spacing w:after="0" w:line="300" w:lineRule="exact"/>
        <w:jc w:val="both"/>
        <w:rPr>
          <w:sz w:val="24"/>
        </w:rPr>
      </w:pPr>
      <w:r w:rsidRPr="006141A2">
        <w:rPr>
          <w:sz w:val="24"/>
        </w:rPr>
        <w:t>Dessa maneira e por meio deste Termo, compromet</w:t>
      </w:r>
      <w:r w:rsidR="00F27AF0">
        <w:rPr>
          <w:sz w:val="24"/>
        </w:rPr>
        <w:t>e</w:t>
      </w:r>
      <w:r w:rsidRPr="006141A2">
        <w:rPr>
          <w:sz w:val="24"/>
        </w:rPr>
        <w:t>-</w:t>
      </w:r>
      <w:r w:rsidR="00F27AF0">
        <w:rPr>
          <w:sz w:val="24"/>
        </w:rPr>
        <w:t>s</w:t>
      </w:r>
      <w:r w:rsidRPr="006141A2">
        <w:rPr>
          <w:sz w:val="24"/>
        </w:rPr>
        <w:t xml:space="preserve">e a zelar para que </w:t>
      </w:r>
      <w:r w:rsidR="00F27AF0">
        <w:rPr>
          <w:sz w:val="24"/>
        </w:rPr>
        <w:t>as i</w:t>
      </w:r>
      <w:r w:rsidRPr="006141A2">
        <w:rPr>
          <w:sz w:val="24"/>
        </w:rPr>
        <w:t xml:space="preserve">nformações </w:t>
      </w:r>
      <w:r w:rsidR="00F27AF0">
        <w:rPr>
          <w:sz w:val="24"/>
        </w:rPr>
        <w:t>c</w:t>
      </w:r>
      <w:r w:rsidRPr="006141A2">
        <w:rPr>
          <w:sz w:val="24"/>
        </w:rPr>
        <w:t>onfidenciais permaneçam restritas ao conhecimento de colaboradores autorizados ou que necessitem dessas informações para a devida execução de suas atividades profissionais na Sociedade.</w:t>
      </w:r>
    </w:p>
    <w:p w14:paraId="484BD127" w14:textId="77777777" w:rsidR="0001479F" w:rsidRDefault="0001479F" w:rsidP="00067B85">
      <w:pPr>
        <w:spacing w:after="0" w:line="300" w:lineRule="exact"/>
        <w:jc w:val="both"/>
        <w:rPr>
          <w:sz w:val="24"/>
        </w:rPr>
      </w:pPr>
    </w:p>
    <w:p w14:paraId="2D7F9323" w14:textId="280C4EAC" w:rsidR="006141A2" w:rsidRPr="006141A2" w:rsidRDefault="00F27AF0" w:rsidP="00067B85">
      <w:pPr>
        <w:spacing w:after="0" w:line="300" w:lineRule="exact"/>
        <w:jc w:val="both"/>
        <w:rPr>
          <w:sz w:val="24"/>
        </w:rPr>
      </w:pPr>
      <w:bookmarkStart w:id="5" w:name="_Hlk211004649"/>
      <w:r>
        <w:rPr>
          <w:sz w:val="24"/>
        </w:rPr>
        <w:t>Nesse sentido</w:t>
      </w:r>
      <w:r w:rsidR="0001479F">
        <w:rPr>
          <w:sz w:val="24"/>
        </w:rPr>
        <w:t xml:space="preserve">, está ciente </w:t>
      </w:r>
      <w:r w:rsidR="006141A2" w:rsidRPr="006141A2">
        <w:rPr>
          <w:sz w:val="24"/>
        </w:rPr>
        <w:t>de que a não observ</w:t>
      </w:r>
      <w:r w:rsidR="0001479F">
        <w:rPr>
          <w:sz w:val="24"/>
        </w:rPr>
        <w:t>ância</w:t>
      </w:r>
      <w:r w:rsidR="006141A2" w:rsidRPr="006141A2">
        <w:rPr>
          <w:sz w:val="24"/>
        </w:rPr>
        <w:t xml:space="preserve"> das regras </w:t>
      </w:r>
      <w:r w:rsidR="0001479F">
        <w:rPr>
          <w:sz w:val="24"/>
        </w:rPr>
        <w:t xml:space="preserve">internas </w:t>
      </w:r>
      <w:r w:rsidR="006141A2" w:rsidRPr="006141A2">
        <w:rPr>
          <w:sz w:val="24"/>
        </w:rPr>
        <w:t>poderá caracterizar falta grave, passível de punição, inclusive rescisão contratual ou de exclusão por justa causa do quadro societário.</w:t>
      </w:r>
    </w:p>
    <w:bookmarkEnd w:id="5"/>
    <w:p w14:paraId="123C767E" w14:textId="77777777" w:rsidR="006141A2" w:rsidRPr="006141A2" w:rsidRDefault="006141A2" w:rsidP="00067B85">
      <w:pPr>
        <w:spacing w:after="0" w:line="300" w:lineRule="exact"/>
        <w:jc w:val="both"/>
        <w:rPr>
          <w:sz w:val="24"/>
        </w:rPr>
      </w:pPr>
    </w:p>
    <w:p w14:paraId="2FFAC0D7" w14:textId="4D6068C7" w:rsidR="006141A2" w:rsidRPr="006141A2" w:rsidRDefault="00F27AF0" w:rsidP="00067B85">
      <w:pPr>
        <w:spacing w:after="0" w:line="300" w:lineRule="exact"/>
        <w:jc w:val="both"/>
        <w:rPr>
          <w:sz w:val="24"/>
        </w:rPr>
      </w:pPr>
      <w:r>
        <w:rPr>
          <w:sz w:val="24"/>
        </w:rPr>
        <w:t>Por fim, a</w:t>
      </w:r>
      <w:r w:rsidR="006141A2" w:rsidRPr="006141A2">
        <w:rPr>
          <w:sz w:val="24"/>
        </w:rPr>
        <w:t>utoriz</w:t>
      </w:r>
      <w:r>
        <w:rPr>
          <w:sz w:val="24"/>
        </w:rPr>
        <w:t>a</w:t>
      </w:r>
      <w:r w:rsidR="006141A2" w:rsidRPr="006141A2">
        <w:rPr>
          <w:sz w:val="24"/>
        </w:rPr>
        <w:t xml:space="preserve"> o Compliance ao </w:t>
      </w:r>
      <w:bookmarkStart w:id="6" w:name="_Hlk211004721"/>
      <w:r w:rsidR="006141A2" w:rsidRPr="006141A2">
        <w:rPr>
          <w:sz w:val="24"/>
        </w:rPr>
        <w:t xml:space="preserve">tratamento dos </w:t>
      </w:r>
      <w:r>
        <w:rPr>
          <w:sz w:val="24"/>
        </w:rPr>
        <w:t>s</w:t>
      </w:r>
      <w:r w:rsidR="006141A2" w:rsidRPr="006141A2">
        <w:rPr>
          <w:sz w:val="24"/>
        </w:rPr>
        <w:t>eus dados pessoais, sensíveis ou não, para fins de cumprimento das leis e normas que regem a atividade da Sociedade, bem como quando necessário para atendimento dos seus interesses legítimos, proteção da sua reputação e imagem, ou de seus clientes. O consentimento ora outorgado poderá ser revogado, não afetando, entretanto, a legalidade de nenhum tratamento realizado em momento anterior à revogação, bem como o tratamento lícito dispensado da necessidade de consentimento.</w:t>
      </w:r>
    </w:p>
    <w:bookmarkEnd w:id="6"/>
    <w:p w14:paraId="7B925468" w14:textId="77777777" w:rsidR="006141A2" w:rsidRDefault="006141A2" w:rsidP="00067B85">
      <w:pPr>
        <w:spacing w:after="0" w:line="300" w:lineRule="exact"/>
        <w:jc w:val="both"/>
        <w:rPr>
          <w:sz w:val="24"/>
        </w:rPr>
      </w:pPr>
    </w:p>
    <w:p w14:paraId="37BD1D5B" w14:textId="24E6AE3C" w:rsidR="006141A2" w:rsidRDefault="006141A2" w:rsidP="00067B85">
      <w:pPr>
        <w:spacing w:after="0" w:line="300" w:lineRule="exact"/>
        <w:jc w:val="both"/>
        <w:rPr>
          <w:sz w:val="24"/>
        </w:rPr>
      </w:pPr>
      <w:r>
        <w:rPr>
          <w:sz w:val="24"/>
        </w:rPr>
        <w:t>Declar</w:t>
      </w:r>
      <w:r w:rsidR="006B1245">
        <w:rPr>
          <w:sz w:val="24"/>
        </w:rPr>
        <w:t>a</w:t>
      </w:r>
      <w:r>
        <w:rPr>
          <w:sz w:val="24"/>
        </w:rPr>
        <w:t>, ainda que:</w:t>
      </w:r>
    </w:p>
    <w:p w14:paraId="6D1C0466" w14:textId="77777777" w:rsidR="006141A2" w:rsidRDefault="006141A2" w:rsidP="00067B85">
      <w:pPr>
        <w:spacing w:after="0" w:line="300" w:lineRule="exact"/>
        <w:jc w:val="both"/>
        <w:rPr>
          <w:sz w:val="24"/>
        </w:rPr>
      </w:pPr>
    </w:p>
    <w:p w14:paraId="66E19CD0" w14:textId="74727B6C" w:rsidR="006141A2" w:rsidRPr="006141A2" w:rsidRDefault="006141A2" w:rsidP="00067B85">
      <w:pPr>
        <w:spacing w:after="0" w:line="300" w:lineRule="exact"/>
        <w:ind w:left="567" w:hanging="567"/>
        <w:jc w:val="both"/>
        <w:rPr>
          <w:sz w:val="24"/>
        </w:rPr>
      </w:pPr>
      <w:r w:rsidRPr="006141A2">
        <w:rPr>
          <w:sz w:val="24"/>
        </w:rPr>
        <w:t>a</w:t>
      </w:r>
      <w:r w:rsidR="006B1245">
        <w:rPr>
          <w:sz w:val="24"/>
        </w:rPr>
        <w:t xml:space="preserve">) </w:t>
      </w:r>
      <w:r w:rsidRPr="006141A2">
        <w:rPr>
          <w:sz w:val="24"/>
        </w:rPr>
        <w:t>Possu</w:t>
      </w:r>
      <w:r w:rsidR="006B1245">
        <w:rPr>
          <w:sz w:val="24"/>
        </w:rPr>
        <w:t>i</w:t>
      </w:r>
      <w:r w:rsidRPr="006141A2">
        <w:rPr>
          <w:sz w:val="24"/>
        </w:rPr>
        <w:t xml:space="preserve"> reputação ilibada;</w:t>
      </w:r>
    </w:p>
    <w:p w14:paraId="7849B6CB" w14:textId="77777777" w:rsidR="006141A2" w:rsidRPr="006141A2" w:rsidRDefault="006141A2" w:rsidP="00067B85">
      <w:pPr>
        <w:spacing w:after="0" w:line="300" w:lineRule="exact"/>
        <w:ind w:left="567" w:hanging="567"/>
        <w:jc w:val="both"/>
        <w:rPr>
          <w:sz w:val="24"/>
        </w:rPr>
      </w:pPr>
    </w:p>
    <w:p w14:paraId="3EF684C7" w14:textId="63D348D8" w:rsidR="006141A2" w:rsidRPr="006141A2" w:rsidRDefault="006B1245" w:rsidP="006B1245">
      <w:pPr>
        <w:spacing w:after="0" w:line="300" w:lineRule="exact"/>
        <w:jc w:val="both"/>
        <w:rPr>
          <w:sz w:val="24"/>
        </w:rPr>
      </w:pPr>
      <w:r>
        <w:rPr>
          <w:sz w:val="24"/>
        </w:rPr>
        <w:lastRenderedPageBreak/>
        <w:t xml:space="preserve">b) </w:t>
      </w:r>
      <w:r w:rsidR="006141A2" w:rsidRPr="006141A2">
        <w:rPr>
          <w:sz w:val="24"/>
        </w:rPr>
        <w:t>Nunca est</w:t>
      </w:r>
      <w:r>
        <w:rPr>
          <w:sz w:val="24"/>
        </w:rPr>
        <w:t>e</w:t>
      </w:r>
      <w:r w:rsidR="006141A2" w:rsidRPr="006141A2">
        <w:rPr>
          <w:sz w:val="24"/>
        </w:rPr>
        <w:t>ve inabilitado(a) ou suspenso(a) para o exercício de cargo em instituições financeiras e demais entidades autorizadas a funcionar pela CVM, pelo Bacen, pela SUSEP ou pela PREVIC;</w:t>
      </w:r>
    </w:p>
    <w:p w14:paraId="1250AA07" w14:textId="77777777" w:rsidR="006141A2" w:rsidRPr="006141A2" w:rsidRDefault="006141A2" w:rsidP="00067B85">
      <w:pPr>
        <w:spacing w:after="0" w:line="300" w:lineRule="exact"/>
        <w:ind w:left="567" w:hanging="567"/>
        <w:jc w:val="both"/>
        <w:rPr>
          <w:sz w:val="24"/>
        </w:rPr>
      </w:pPr>
    </w:p>
    <w:p w14:paraId="3B9778F4" w14:textId="4896A1A9" w:rsidR="006141A2" w:rsidRPr="006141A2" w:rsidRDefault="006B1245" w:rsidP="006B1245">
      <w:pPr>
        <w:spacing w:after="0" w:line="300" w:lineRule="exact"/>
        <w:jc w:val="both"/>
        <w:rPr>
          <w:sz w:val="24"/>
        </w:rPr>
      </w:pPr>
      <w:r>
        <w:rPr>
          <w:sz w:val="24"/>
        </w:rPr>
        <w:t xml:space="preserve">c) </w:t>
      </w:r>
      <w:r w:rsidR="006141A2" w:rsidRPr="006141A2">
        <w:rPr>
          <w:sz w:val="24"/>
        </w:rPr>
        <w:t>Nunca f</w:t>
      </w:r>
      <w:r>
        <w:rPr>
          <w:sz w:val="24"/>
        </w:rPr>
        <w:t>o</w:t>
      </w:r>
      <w:r w:rsidR="006141A2" w:rsidRPr="006141A2">
        <w:rPr>
          <w:sz w:val="24"/>
        </w:rPr>
        <w:t>i condenado(a) por crime falimentar, prevaricação, suborno, concussão, peculato, lavagem de dinheiro ou ocultação de bens, direitos e valores, contra a economia popular, a ordem econômica, as relações de consumo, a fé pública ou a propriedade pública, o sistema financeiro nacional, ou a pena criminal que vede, ainda que temporariamente, o acesso a cargos públicos, por decisão transitada em julgado, ressalvada a hipótese de reabilitação;</w:t>
      </w:r>
    </w:p>
    <w:p w14:paraId="3D07FB23" w14:textId="77777777" w:rsidR="006141A2" w:rsidRPr="006141A2" w:rsidRDefault="006141A2" w:rsidP="00067B85">
      <w:pPr>
        <w:spacing w:after="0" w:line="300" w:lineRule="exact"/>
        <w:ind w:left="567" w:hanging="567"/>
        <w:jc w:val="both"/>
        <w:rPr>
          <w:sz w:val="24"/>
        </w:rPr>
      </w:pPr>
    </w:p>
    <w:p w14:paraId="763A4707" w14:textId="6EEC3F80" w:rsidR="006141A2" w:rsidRPr="006141A2" w:rsidRDefault="006B1245" w:rsidP="006B1245">
      <w:pPr>
        <w:spacing w:after="0" w:line="300" w:lineRule="exact"/>
        <w:jc w:val="both"/>
        <w:rPr>
          <w:sz w:val="24"/>
        </w:rPr>
      </w:pPr>
      <w:r>
        <w:rPr>
          <w:sz w:val="24"/>
        </w:rPr>
        <w:t xml:space="preserve">d) </w:t>
      </w:r>
      <w:r w:rsidR="006141A2" w:rsidRPr="006141A2">
        <w:rPr>
          <w:sz w:val="24"/>
        </w:rPr>
        <w:t>Não est</w:t>
      </w:r>
      <w:r>
        <w:rPr>
          <w:sz w:val="24"/>
        </w:rPr>
        <w:t>á</w:t>
      </w:r>
      <w:r w:rsidR="006141A2" w:rsidRPr="006141A2">
        <w:rPr>
          <w:sz w:val="24"/>
        </w:rPr>
        <w:t xml:space="preserve"> impedido(a) de administrar seus bens ou deles dispor em razão de decisão judicial ou administrativa;</w:t>
      </w:r>
    </w:p>
    <w:p w14:paraId="34C3C52A" w14:textId="77777777" w:rsidR="006141A2" w:rsidRPr="006141A2" w:rsidRDefault="006141A2" w:rsidP="00067B85">
      <w:pPr>
        <w:spacing w:after="0" w:line="300" w:lineRule="exact"/>
        <w:ind w:left="567" w:hanging="567"/>
        <w:jc w:val="both"/>
        <w:rPr>
          <w:sz w:val="24"/>
        </w:rPr>
      </w:pPr>
    </w:p>
    <w:p w14:paraId="556FAC35" w14:textId="1A47728D" w:rsidR="006141A2" w:rsidRDefault="006B1245" w:rsidP="006B1245">
      <w:pPr>
        <w:spacing w:after="0" w:line="300" w:lineRule="exact"/>
        <w:jc w:val="both"/>
        <w:rPr>
          <w:sz w:val="24"/>
        </w:rPr>
      </w:pPr>
      <w:r>
        <w:rPr>
          <w:sz w:val="24"/>
        </w:rPr>
        <w:t xml:space="preserve">e) </w:t>
      </w:r>
      <w:r w:rsidR="006141A2" w:rsidRPr="006141A2">
        <w:rPr>
          <w:sz w:val="24"/>
        </w:rPr>
        <w:t>Nunca sofr</w:t>
      </w:r>
      <w:r>
        <w:rPr>
          <w:sz w:val="24"/>
        </w:rPr>
        <w:t>eu</w:t>
      </w:r>
      <w:r w:rsidR="006141A2" w:rsidRPr="006141A2">
        <w:rPr>
          <w:sz w:val="24"/>
        </w:rPr>
        <w:t xml:space="preserve"> punição definitiva, nos últimos 05 (cinco) anos, em decorrência da </w:t>
      </w:r>
      <w:r>
        <w:rPr>
          <w:sz w:val="24"/>
        </w:rPr>
        <w:t>sua</w:t>
      </w:r>
      <w:r w:rsidR="006141A2" w:rsidRPr="006141A2">
        <w:rPr>
          <w:sz w:val="24"/>
        </w:rPr>
        <w:t xml:space="preserve"> atuação como</w:t>
      </w:r>
      <w:r>
        <w:rPr>
          <w:sz w:val="24"/>
        </w:rPr>
        <w:t xml:space="preserve"> </w:t>
      </w:r>
      <w:r w:rsidR="006141A2" w:rsidRPr="006141A2">
        <w:rPr>
          <w:sz w:val="24"/>
        </w:rPr>
        <w:t>administrador ou membro do conselho fiscal de entidade sujeita ao controle e fiscalização dos órgãos reguladores mencionados acima</w:t>
      </w:r>
      <w:r>
        <w:rPr>
          <w:sz w:val="24"/>
        </w:rPr>
        <w:t>;</w:t>
      </w:r>
    </w:p>
    <w:p w14:paraId="382E3FD3" w14:textId="77777777" w:rsidR="006141A2" w:rsidRDefault="006141A2" w:rsidP="00067B85">
      <w:pPr>
        <w:spacing w:after="0" w:line="300" w:lineRule="exact"/>
        <w:ind w:left="567" w:hanging="567"/>
        <w:jc w:val="both"/>
        <w:rPr>
          <w:sz w:val="24"/>
        </w:rPr>
      </w:pPr>
    </w:p>
    <w:p w14:paraId="615361EF" w14:textId="3D5D2F06" w:rsidR="006141A2" w:rsidRDefault="006B1245" w:rsidP="00067B85">
      <w:pPr>
        <w:spacing w:after="0" w:line="300" w:lineRule="exact"/>
        <w:jc w:val="both"/>
        <w:rPr>
          <w:sz w:val="24"/>
        </w:rPr>
      </w:pPr>
      <w:r>
        <w:rPr>
          <w:sz w:val="24"/>
        </w:rPr>
        <w:t xml:space="preserve">Na qualidade de colaborador da Sociedade, informará o </w:t>
      </w:r>
      <w:r w:rsidRPr="006141A2">
        <w:rPr>
          <w:sz w:val="24"/>
        </w:rPr>
        <w:t>Compliance caso seja considerado Pessoa Politicamente Exposta (“PPE”), ou caso possua relacionamento ou ligação com PPE</w:t>
      </w:r>
      <w:r>
        <w:rPr>
          <w:sz w:val="24"/>
        </w:rPr>
        <w:t xml:space="preserve">, </w:t>
      </w:r>
      <w:r w:rsidR="006141A2">
        <w:rPr>
          <w:sz w:val="24"/>
        </w:rPr>
        <w:t>mante</w:t>
      </w:r>
      <w:r>
        <w:rPr>
          <w:sz w:val="24"/>
        </w:rPr>
        <w:t>ndo</w:t>
      </w:r>
      <w:r w:rsidR="006141A2">
        <w:rPr>
          <w:sz w:val="24"/>
        </w:rPr>
        <w:t xml:space="preserve"> atualizad</w:t>
      </w:r>
      <w:r>
        <w:rPr>
          <w:sz w:val="24"/>
        </w:rPr>
        <w:t>as</w:t>
      </w:r>
      <w:r w:rsidR="006141A2">
        <w:rPr>
          <w:sz w:val="24"/>
        </w:rPr>
        <w:t xml:space="preserve"> </w:t>
      </w:r>
      <w:r>
        <w:rPr>
          <w:sz w:val="24"/>
        </w:rPr>
        <w:t xml:space="preserve">as declarações e </w:t>
      </w:r>
      <w:r w:rsidR="006141A2">
        <w:rPr>
          <w:sz w:val="24"/>
        </w:rPr>
        <w:t>informações prestadas neste Termo.</w:t>
      </w:r>
    </w:p>
    <w:p w14:paraId="56E0F752" w14:textId="77777777" w:rsidR="006141A2" w:rsidRDefault="006141A2" w:rsidP="00067B85">
      <w:pPr>
        <w:spacing w:after="0" w:line="300" w:lineRule="exact"/>
        <w:jc w:val="both"/>
        <w:rPr>
          <w:sz w:val="24"/>
        </w:rPr>
      </w:pPr>
    </w:p>
    <w:p w14:paraId="0F7CFB67" w14:textId="77777777" w:rsidR="006141A2" w:rsidRDefault="006141A2" w:rsidP="00067B85">
      <w:pPr>
        <w:spacing w:after="0" w:line="300" w:lineRule="exact"/>
        <w:jc w:val="both"/>
        <w:rPr>
          <w:sz w:val="24"/>
        </w:rPr>
      </w:pPr>
      <w:r>
        <w:rPr>
          <w:sz w:val="24"/>
        </w:rPr>
        <w:t>O presente Termo de Adesão e Confidencialidade é firmado, de forma irrevogável e irretratável, em 2 (duas) vias, de igual teor e forma, permanecendo uma das vias arquivada na sede da Sociedade.</w:t>
      </w:r>
    </w:p>
    <w:p w14:paraId="48C56680" w14:textId="77777777" w:rsidR="006141A2" w:rsidRDefault="006141A2" w:rsidP="00067B85">
      <w:pPr>
        <w:spacing w:after="0" w:line="300" w:lineRule="exact"/>
        <w:jc w:val="both"/>
        <w:rPr>
          <w:sz w:val="24"/>
        </w:rPr>
      </w:pPr>
    </w:p>
    <w:p w14:paraId="57FA0C4C" w14:textId="64C4752E" w:rsidR="006141A2" w:rsidRDefault="00F82DAD" w:rsidP="00067B85">
      <w:pPr>
        <w:spacing w:after="0" w:line="300" w:lineRule="exact"/>
        <w:jc w:val="center"/>
        <w:rPr>
          <w:sz w:val="24"/>
        </w:rPr>
      </w:pPr>
      <w:r>
        <w:rPr>
          <w:sz w:val="24"/>
        </w:rPr>
        <w:t>Porto Alegre</w:t>
      </w:r>
      <w:r w:rsidR="007F6054">
        <w:rPr>
          <w:sz w:val="24"/>
        </w:rPr>
        <w:t>, [dia] de [mês] de [ano]</w:t>
      </w:r>
    </w:p>
    <w:p w14:paraId="2EB6AA9C" w14:textId="77777777" w:rsidR="007F6054" w:rsidRDefault="007F6054" w:rsidP="00067B85">
      <w:pPr>
        <w:spacing w:after="0" w:line="300" w:lineRule="exact"/>
        <w:jc w:val="center"/>
        <w:rPr>
          <w:sz w:val="24"/>
        </w:rPr>
      </w:pPr>
    </w:p>
    <w:p w14:paraId="30BBE4D6" w14:textId="77777777" w:rsidR="007F6054" w:rsidRDefault="007F6054" w:rsidP="00067B85">
      <w:pPr>
        <w:spacing w:after="0" w:line="300" w:lineRule="exact"/>
        <w:jc w:val="center"/>
        <w:rPr>
          <w:sz w:val="24"/>
        </w:rPr>
      </w:pPr>
    </w:p>
    <w:p w14:paraId="3346A821" w14:textId="77777777" w:rsidR="007F6054" w:rsidRDefault="007F6054" w:rsidP="00067B85">
      <w:pPr>
        <w:spacing w:after="0" w:line="300" w:lineRule="exact"/>
        <w:jc w:val="center"/>
        <w:rPr>
          <w:sz w:val="24"/>
        </w:rPr>
      </w:pPr>
    </w:p>
    <w:p w14:paraId="38ACD148" w14:textId="77777777" w:rsidR="007F6054" w:rsidRDefault="007F6054" w:rsidP="00067B85">
      <w:pPr>
        <w:spacing w:after="0" w:line="300" w:lineRule="exact"/>
        <w:jc w:val="center"/>
        <w:rPr>
          <w:sz w:val="24"/>
        </w:rPr>
      </w:pPr>
      <w:r>
        <w:rPr>
          <w:sz w:val="24"/>
        </w:rPr>
        <w:t>______________________________________</w:t>
      </w:r>
    </w:p>
    <w:p w14:paraId="58E58215" w14:textId="77777777" w:rsidR="007F6054" w:rsidRPr="006141A2" w:rsidRDefault="007F6054" w:rsidP="00067B85">
      <w:pPr>
        <w:spacing w:after="0" w:line="300" w:lineRule="exact"/>
        <w:jc w:val="center"/>
        <w:rPr>
          <w:sz w:val="24"/>
        </w:rPr>
      </w:pPr>
      <w:r>
        <w:rPr>
          <w:sz w:val="24"/>
        </w:rPr>
        <w:t>[COLABORADOR]</w:t>
      </w:r>
      <w:bookmarkEnd w:id="4"/>
    </w:p>
    <w:sectPr w:rsidR="007F6054" w:rsidRPr="006141A2" w:rsidSect="007E462D">
      <w:footerReference w:type="default" r:id="rId6"/>
      <w:pgSz w:w="11906" w:h="16838"/>
      <w:pgMar w:top="1418" w:right="707" w:bottom="1418" w:left="851" w:header="708"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77677" w14:textId="77777777" w:rsidR="00704767" w:rsidRDefault="00704767" w:rsidP="00704767">
      <w:pPr>
        <w:spacing w:after="0" w:line="240" w:lineRule="auto"/>
      </w:pPr>
      <w:r>
        <w:separator/>
      </w:r>
    </w:p>
  </w:endnote>
  <w:endnote w:type="continuationSeparator" w:id="0">
    <w:p w14:paraId="5A65CC37" w14:textId="77777777" w:rsidR="00704767" w:rsidRDefault="00704767" w:rsidP="00704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77FA" w14:textId="77777777" w:rsidR="007E462D" w:rsidRDefault="007E462D" w:rsidP="007E462D">
    <w:pPr>
      <w:spacing w:after="0" w:line="320" w:lineRule="exact"/>
      <w:rPr>
        <w:b/>
        <w:sz w:val="24"/>
      </w:rPr>
    </w:pPr>
  </w:p>
  <w:p w14:paraId="46B42719" w14:textId="52F9EE8B" w:rsidR="007E462D" w:rsidRDefault="007E462D" w:rsidP="007E462D">
    <w:pPr>
      <w:spacing w:after="0" w:line="320" w:lineRule="exact"/>
      <w:rPr>
        <w:rFonts w:cstheme="minorHAnsi"/>
        <w:bCs/>
        <w:sz w:val="20"/>
        <w:szCs w:val="20"/>
      </w:rPr>
    </w:pPr>
    <w:r w:rsidRPr="007E462D">
      <w:rPr>
        <w:bCs/>
        <w:sz w:val="20"/>
        <w:szCs w:val="20"/>
      </w:rPr>
      <w:t xml:space="preserve">Versão Vigente: </w:t>
    </w:r>
    <w:r w:rsidR="00F82DAD" w:rsidRPr="00F82DAD">
      <w:rPr>
        <w:rFonts w:cstheme="minorHAnsi"/>
        <w:bCs/>
        <w:sz w:val="20"/>
        <w:szCs w:val="20"/>
        <w:highlight w:val="yellow"/>
      </w:rPr>
      <w:t>13/06</w:t>
    </w:r>
    <w:r w:rsidR="00F82DAD">
      <w:rPr>
        <w:rFonts w:cstheme="minorHAnsi"/>
        <w:bCs/>
        <w:sz w:val="20"/>
        <w:szCs w:val="20"/>
      </w:rPr>
      <w:t>/2026</w:t>
    </w:r>
  </w:p>
  <w:p w14:paraId="337AA4A6" w14:textId="43623B26" w:rsidR="00F82DAD" w:rsidRPr="007E462D" w:rsidRDefault="00F82DAD" w:rsidP="007E462D">
    <w:pPr>
      <w:spacing w:after="0" w:line="320" w:lineRule="exact"/>
      <w:rPr>
        <w:bCs/>
        <w:sz w:val="20"/>
        <w:szCs w:val="20"/>
      </w:rPr>
    </w:pPr>
    <w:r>
      <w:rPr>
        <w:rFonts w:cstheme="minorHAnsi"/>
        <w:bCs/>
        <w:sz w:val="20"/>
        <w:szCs w:val="20"/>
      </w:rPr>
      <w:t xml:space="preserve">Versão Anterior: </w:t>
    </w:r>
    <w:r w:rsidRPr="00F82DAD">
      <w:rPr>
        <w:rFonts w:cstheme="minorHAnsi"/>
        <w:bCs/>
        <w:sz w:val="20"/>
        <w:szCs w:val="20"/>
        <w:highlight w:val="yellow"/>
      </w:rPr>
      <w:t>[data]</w:t>
    </w:r>
  </w:p>
  <w:p w14:paraId="084CB70A" w14:textId="77777777" w:rsidR="007E462D" w:rsidRPr="00596856" w:rsidRDefault="007E462D" w:rsidP="007E462D">
    <w:pPr>
      <w:spacing w:after="0" w:line="320" w:lineRule="exact"/>
      <w:jc w:val="right"/>
      <w:rPr>
        <w:sz w:val="24"/>
      </w:rPr>
    </w:pPr>
  </w:p>
  <w:p w14:paraId="77F8C422" w14:textId="77777777" w:rsidR="007E462D" w:rsidRDefault="007E462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22315" w14:textId="77777777" w:rsidR="00704767" w:rsidRDefault="00704767" w:rsidP="00704767">
      <w:pPr>
        <w:spacing w:after="0" w:line="240" w:lineRule="auto"/>
      </w:pPr>
      <w:r>
        <w:separator/>
      </w:r>
    </w:p>
  </w:footnote>
  <w:footnote w:type="continuationSeparator" w:id="0">
    <w:p w14:paraId="0396D72C" w14:textId="77777777" w:rsidR="00704767" w:rsidRDefault="00704767" w:rsidP="007047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645"/>
    <w:rsid w:val="0001479F"/>
    <w:rsid w:val="00025858"/>
    <w:rsid w:val="00035591"/>
    <w:rsid w:val="00057B2B"/>
    <w:rsid w:val="00067B85"/>
    <w:rsid w:val="000733E4"/>
    <w:rsid w:val="00084D61"/>
    <w:rsid w:val="001713ED"/>
    <w:rsid w:val="001A4C61"/>
    <w:rsid w:val="001A56BD"/>
    <w:rsid w:val="001B2138"/>
    <w:rsid w:val="002B5D56"/>
    <w:rsid w:val="002D742C"/>
    <w:rsid w:val="00354AC1"/>
    <w:rsid w:val="00365D8D"/>
    <w:rsid w:val="00385C08"/>
    <w:rsid w:val="003F0964"/>
    <w:rsid w:val="004432B0"/>
    <w:rsid w:val="004731FE"/>
    <w:rsid w:val="004964DE"/>
    <w:rsid w:val="004E69F5"/>
    <w:rsid w:val="00505B5F"/>
    <w:rsid w:val="00507DA0"/>
    <w:rsid w:val="00511D41"/>
    <w:rsid w:val="00531F3D"/>
    <w:rsid w:val="0057773E"/>
    <w:rsid w:val="0059083A"/>
    <w:rsid w:val="00596856"/>
    <w:rsid w:val="006141A2"/>
    <w:rsid w:val="00624EB3"/>
    <w:rsid w:val="0066485F"/>
    <w:rsid w:val="00685118"/>
    <w:rsid w:val="006B1245"/>
    <w:rsid w:val="006E2213"/>
    <w:rsid w:val="00704767"/>
    <w:rsid w:val="007458AB"/>
    <w:rsid w:val="00764116"/>
    <w:rsid w:val="00774839"/>
    <w:rsid w:val="007C01DD"/>
    <w:rsid w:val="007E462D"/>
    <w:rsid w:val="007F6054"/>
    <w:rsid w:val="008C1E88"/>
    <w:rsid w:val="00905B3B"/>
    <w:rsid w:val="00937934"/>
    <w:rsid w:val="00A10645"/>
    <w:rsid w:val="00A671E3"/>
    <w:rsid w:val="00AA47B6"/>
    <w:rsid w:val="00B44FF7"/>
    <w:rsid w:val="00BF6A9A"/>
    <w:rsid w:val="00C212B2"/>
    <w:rsid w:val="00CA2C20"/>
    <w:rsid w:val="00CF26B8"/>
    <w:rsid w:val="00D310FC"/>
    <w:rsid w:val="00D51D59"/>
    <w:rsid w:val="00D53DC4"/>
    <w:rsid w:val="00DA4590"/>
    <w:rsid w:val="00DF6A86"/>
    <w:rsid w:val="00E36E82"/>
    <w:rsid w:val="00E45086"/>
    <w:rsid w:val="00EC524A"/>
    <w:rsid w:val="00F27679"/>
    <w:rsid w:val="00F27AF0"/>
    <w:rsid w:val="00F600EB"/>
    <w:rsid w:val="00F82DAD"/>
    <w:rsid w:val="00FB2965"/>
    <w:rsid w:val="00FD3B0F"/>
    <w:rsid w:val="00FE6D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EA457DA"/>
  <w15:chartTrackingRefBased/>
  <w15:docId w15:val="{D29AED9E-6114-4CB9-9FC8-F7B0A2C1C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14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047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04767"/>
  </w:style>
  <w:style w:type="paragraph" w:styleId="Rodap">
    <w:name w:val="footer"/>
    <w:basedOn w:val="Normal"/>
    <w:link w:val="RodapChar"/>
    <w:uiPriority w:val="99"/>
    <w:unhideWhenUsed/>
    <w:rsid w:val="00704767"/>
    <w:pPr>
      <w:tabs>
        <w:tab w:val="center" w:pos="4252"/>
        <w:tab w:val="right" w:pos="8504"/>
      </w:tabs>
      <w:spacing w:after="0" w:line="240" w:lineRule="auto"/>
    </w:pPr>
  </w:style>
  <w:style w:type="character" w:customStyle="1" w:styleId="RodapChar">
    <w:name w:val="Rodapé Char"/>
    <w:basedOn w:val="Fontepargpadro"/>
    <w:link w:val="Rodap"/>
    <w:uiPriority w:val="99"/>
    <w:rsid w:val="00704767"/>
  </w:style>
  <w:style w:type="paragraph" w:styleId="PargrafodaLista">
    <w:name w:val="List Paragraph"/>
    <w:basedOn w:val="Normal"/>
    <w:uiPriority w:val="34"/>
    <w:qFormat/>
    <w:rsid w:val="006B1245"/>
    <w:pPr>
      <w:ind w:left="720"/>
      <w:contextualSpacing/>
    </w:pPr>
  </w:style>
  <w:style w:type="paragraph" w:styleId="Reviso">
    <w:name w:val="Revision"/>
    <w:hidden/>
    <w:uiPriority w:val="99"/>
    <w:semiHidden/>
    <w:rsid w:val="00CF26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2727</Words>
  <Characters>14732</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bpae</dc:creator>
  <cp:keywords/>
  <dc:description/>
  <cp:lastModifiedBy>Benzecry e Pitta Advocacia Especializada</cp:lastModifiedBy>
  <cp:revision>4</cp:revision>
  <dcterms:created xsi:type="dcterms:W3CDTF">2026-06-13T13:52:00Z</dcterms:created>
  <dcterms:modified xsi:type="dcterms:W3CDTF">2026-06-14T12:10:00Z</dcterms:modified>
</cp:coreProperties>
</file>