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187CE" w14:textId="1F8F550C" w:rsidR="00936DB7" w:rsidRPr="00573587" w:rsidRDefault="00905461" w:rsidP="00573587">
      <w:pPr>
        <w:spacing w:after="0" w:line="320" w:lineRule="exact"/>
        <w:jc w:val="center"/>
        <w:rPr>
          <w:rFonts w:cstheme="minorHAnsi"/>
          <w:b/>
          <w:sz w:val="24"/>
          <w:szCs w:val="24"/>
          <w:u w:val="single"/>
        </w:rPr>
      </w:pPr>
      <w:bookmarkStart w:id="0" w:name="_Hlk170121858"/>
      <w:r w:rsidRPr="00905461">
        <w:rPr>
          <w:rFonts w:cstheme="minorHAnsi"/>
          <w:b/>
          <w:bCs/>
          <w:sz w:val="24"/>
          <w:szCs w:val="24"/>
        </w:rPr>
        <w:t>W. ADVISO</w:t>
      </w:r>
      <w:r>
        <w:rPr>
          <w:rFonts w:cstheme="minorHAnsi"/>
          <w:b/>
          <w:bCs/>
          <w:sz w:val="24"/>
          <w:szCs w:val="24"/>
        </w:rPr>
        <w:t>RS - ENGENHARIA FINANCEIRA LTDA</w:t>
      </w:r>
      <w:r w:rsidR="0091695A" w:rsidRPr="00573587">
        <w:rPr>
          <w:rFonts w:cstheme="minorHAnsi"/>
          <w:b/>
          <w:bCs/>
          <w:sz w:val="24"/>
          <w:szCs w:val="24"/>
        </w:rPr>
        <w:t>.</w:t>
      </w:r>
      <w:bookmarkEnd w:id="0"/>
    </w:p>
    <w:p w14:paraId="2053B6DD" w14:textId="77777777" w:rsidR="00936DB7" w:rsidRPr="00573587" w:rsidRDefault="00936DB7" w:rsidP="00573587">
      <w:pPr>
        <w:spacing w:after="0" w:line="320" w:lineRule="exact"/>
        <w:jc w:val="center"/>
        <w:rPr>
          <w:rFonts w:cstheme="minorHAnsi"/>
          <w:b/>
          <w:sz w:val="24"/>
          <w:szCs w:val="24"/>
        </w:rPr>
      </w:pPr>
      <w:r w:rsidRPr="00573587">
        <w:rPr>
          <w:rFonts w:cstheme="minorHAnsi"/>
          <w:b/>
          <w:sz w:val="24"/>
          <w:szCs w:val="24"/>
        </w:rPr>
        <w:t>(</w:t>
      </w:r>
      <w:r w:rsidRPr="00573587">
        <w:rPr>
          <w:rFonts w:cstheme="minorHAnsi"/>
          <w:bCs/>
          <w:sz w:val="24"/>
          <w:szCs w:val="24"/>
        </w:rPr>
        <w:t>“</w:t>
      </w:r>
      <w:r w:rsidRPr="00573587">
        <w:rPr>
          <w:rFonts w:cstheme="minorHAnsi"/>
          <w:sz w:val="24"/>
          <w:szCs w:val="24"/>
        </w:rPr>
        <w:t>Sociedade</w:t>
      </w:r>
      <w:r w:rsidRPr="00573587">
        <w:rPr>
          <w:rFonts w:cstheme="minorHAnsi"/>
          <w:bCs/>
          <w:sz w:val="24"/>
          <w:szCs w:val="24"/>
        </w:rPr>
        <w:t>”</w:t>
      </w:r>
      <w:r w:rsidRPr="00573587">
        <w:rPr>
          <w:rFonts w:cstheme="minorHAnsi"/>
          <w:b/>
          <w:sz w:val="24"/>
          <w:szCs w:val="24"/>
        </w:rPr>
        <w:t>)</w:t>
      </w:r>
    </w:p>
    <w:p w14:paraId="469B0BA2" w14:textId="77777777" w:rsidR="00936DB7" w:rsidRPr="00573587" w:rsidRDefault="00936DB7" w:rsidP="00573587">
      <w:pPr>
        <w:spacing w:after="0" w:line="320" w:lineRule="exact"/>
        <w:jc w:val="center"/>
        <w:rPr>
          <w:rFonts w:cstheme="minorHAnsi"/>
          <w:b/>
          <w:sz w:val="24"/>
          <w:szCs w:val="24"/>
          <w:u w:val="single"/>
        </w:rPr>
      </w:pPr>
    </w:p>
    <w:p w14:paraId="6196B9AA" w14:textId="77777777" w:rsidR="00DA12D8" w:rsidRPr="00573587" w:rsidRDefault="00DA12D8" w:rsidP="00573587">
      <w:pPr>
        <w:spacing w:after="0" w:line="320" w:lineRule="exact"/>
        <w:jc w:val="center"/>
        <w:rPr>
          <w:rFonts w:cstheme="minorHAnsi"/>
          <w:b/>
          <w:sz w:val="24"/>
          <w:szCs w:val="24"/>
          <w:u w:val="single"/>
        </w:rPr>
      </w:pPr>
      <w:r w:rsidRPr="00573587">
        <w:rPr>
          <w:rFonts w:cstheme="minorHAnsi"/>
          <w:b/>
          <w:sz w:val="24"/>
          <w:szCs w:val="24"/>
          <w:u w:val="single"/>
        </w:rPr>
        <w:t>Formulário de Referência – Anexo E da RCVM 21</w:t>
      </w:r>
    </w:p>
    <w:p w14:paraId="6E5D9ACE" w14:textId="77777777" w:rsidR="00DA12D8" w:rsidRPr="00573587" w:rsidRDefault="00DA12D8" w:rsidP="00573587">
      <w:pPr>
        <w:spacing w:after="0" w:line="320" w:lineRule="exact"/>
        <w:jc w:val="center"/>
        <w:rPr>
          <w:rFonts w:cstheme="minorHAnsi"/>
          <w:b/>
          <w:sz w:val="24"/>
          <w:szCs w:val="24"/>
          <w:u w:val="single"/>
        </w:rPr>
      </w:pPr>
      <w:r w:rsidRPr="00573587">
        <w:rPr>
          <w:rFonts w:cstheme="minorHAnsi"/>
          <w:b/>
          <w:sz w:val="24"/>
          <w:szCs w:val="24"/>
          <w:u w:val="single"/>
        </w:rPr>
        <w:t>(Itens 1, 2, 3, 4, 5, 6.1., 6.2., 7, 8, 9.1., 10, 11 e 12)</w:t>
      </w:r>
    </w:p>
    <w:p w14:paraId="1808BED5" w14:textId="77777777" w:rsidR="00DA12D8" w:rsidRPr="00573587" w:rsidRDefault="00DA12D8" w:rsidP="00573587">
      <w:pPr>
        <w:spacing w:after="0" w:line="320" w:lineRule="exact"/>
        <w:jc w:val="center"/>
        <w:rPr>
          <w:rFonts w:cstheme="minorHAnsi"/>
          <w:b/>
          <w:sz w:val="24"/>
          <w:szCs w:val="24"/>
          <w:u w:val="single"/>
        </w:rPr>
      </w:pPr>
    </w:p>
    <w:p w14:paraId="228DBDBC" w14:textId="01CB061B" w:rsidR="00DA12D8" w:rsidRPr="00573587" w:rsidRDefault="00DA12D8" w:rsidP="00573587">
      <w:pPr>
        <w:spacing w:after="0" w:line="320" w:lineRule="exact"/>
        <w:jc w:val="center"/>
        <w:rPr>
          <w:rFonts w:cstheme="minorHAnsi"/>
          <w:b/>
          <w:sz w:val="24"/>
          <w:szCs w:val="24"/>
        </w:rPr>
      </w:pPr>
      <w:r w:rsidRPr="00573587">
        <w:rPr>
          <w:rFonts w:cstheme="minorHAnsi"/>
          <w:b/>
          <w:sz w:val="24"/>
          <w:szCs w:val="24"/>
        </w:rPr>
        <w:t>(Informações prestadas com data nas posições de</w:t>
      </w:r>
      <w:r w:rsidR="00B62A4D" w:rsidRPr="00573587">
        <w:rPr>
          <w:rFonts w:cstheme="minorHAnsi"/>
          <w:b/>
          <w:sz w:val="24"/>
          <w:szCs w:val="24"/>
        </w:rPr>
        <w:t xml:space="preserve"> </w:t>
      </w:r>
      <w:r w:rsidR="00642B58" w:rsidRPr="00E87784">
        <w:rPr>
          <w:rFonts w:cstheme="minorHAnsi"/>
          <w:b/>
          <w:sz w:val="24"/>
          <w:szCs w:val="24"/>
        </w:rPr>
        <w:t>3</w:t>
      </w:r>
      <w:r w:rsidR="007B061C">
        <w:rPr>
          <w:rFonts w:cstheme="minorHAnsi"/>
          <w:b/>
          <w:sz w:val="24"/>
          <w:szCs w:val="24"/>
        </w:rPr>
        <w:t>1</w:t>
      </w:r>
      <w:r w:rsidR="00600DCB" w:rsidRPr="00E87784">
        <w:rPr>
          <w:rFonts w:cstheme="minorHAnsi"/>
          <w:b/>
          <w:sz w:val="24"/>
          <w:szCs w:val="24"/>
        </w:rPr>
        <w:t>/0</w:t>
      </w:r>
      <w:r w:rsidR="007B061C">
        <w:rPr>
          <w:rFonts w:cstheme="minorHAnsi"/>
          <w:b/>
          <w:sz w:val="24"/>
          <w:szCs w:val="24"/>
        </w:rPr>
        <w:t>7</w:t>
      </w:r>
      <w:r w:rsidR="00F721AB" w:rsidRPr="00573587">
        <w:rPr>
          <w:rFonts w:cstheme="minorHAnsi"/>
          <w:b/>
          <w:sz w:val="24"/>
          <w:szCs w:val="24"/>
        </w:rPr>
        <w:t>/202</w:t>
      </w:r>
      <w:r w:rsidR="001A72B4" w:rsidRPr="00573587">
        <w:rPr>
          <w:rFonts w:cstheme="minorHAnsi"/>
          <w:b/>
          <w:sz w:val="24"/>
          <w:szCs w:val="24"/>
        </w:rPr>
        <w:t>6</w:t>
      </w:r>
      <w:r w:rsidRPr="00573587">
        <w:rPr>
          <w:rFonts w:cstheme="minorHAnsi"/>
          <w:b/>
          <w:sz w:val="24"/>
          <w:szCs w:val="24"/>
        </w:rPr>
        <w:t>)</w:t>
      </w:r>
    </w:p>
    <w:p w14:paraId="4F21CDD6" w14:textId="77777777" w:rsidR="00936DB7" w:rsidRPr="00573587" w:rsidRDefault="00936DB7" w:rsidP="00573587">
      <w:pPr>
        <w:spacing w:after="0" w:line="320" w:lineRule="exact"/>
        <w:jc w:val="center"/>
        <w:rPr>
          <w:rFonts w:cstheme="minorHAnsi"/>
          <w:b/>
          <w:sz w:val="24"/>
          <w:szCs w:val="24"/>
          <w:u w:val="single"/>
        </w:rPr>
      </w:pPr>
    </w:p>
    <w:tbl>
      <w:tblPr>
        <w:tblStyle w:val="Tabelacomgrade"/>
        <w:tblW w:w="10915" w:type="dxa"/>
        <w:tblInd w:w="-1281" w:type="dxa"/>
        <w:tblLook w:val="04A0" w:firstRow="1" w:lastRow="0" w:firstColumn="1" w:lastColumn="0" w:noHBand="0" w:noVBand="1"/>
      </w:tblPr>
      <w:tblGrid>
        <w:gridCol w:w="10915"/>
      </w:tblGrid>
      <w:tr w:rsidR="00936DB7" w:rsidRPr="00573587" w14:paraId="310259BB" w14:textId="77777777" w:rsidTr="002152FD">
        <w:tc>
          <w:tcPr>
            <w:tcW w:w="10915" w:type="dxa"/>
          </w:tcPr>
          <w:p w14:paraId="5EE27729" w14:textId="77777777" w:rsidR="00936DB7" w:rsidRPr="00573587" w:rsidRDefault="00936DB7" w:rsidP="00573587">
            <w:pPr>
              <w:spacing w:line="320" w:lineRule="exact"/>
              <w:jc w:val="both"/>
              <w:rPr>
                <w:rFonts w:cstheme="minorHAnsi"/>
                <w:b/>
                <w:sz w:val="24"/>
                <w:szCs w:val="24"/>
              </w:rPr>
            </w:pPr>
            <w:r w:rsidRPr="00573587">
              <w:rPr>
                <w:rFonts w:cstheme="minorHAnsi"/>
                <w:b/>
                <w:sz w:val="24"/>
                <w:szCs w:val="24"/>
              </w:rPr>
              <w:t>1. Identificação das pessoas responsáveis pelo conteúdo do formulário</w:t>
            </w:r>
          </w:p>
        </w:tc>
      </w:tr>
      <w:tr w:rsidR="00936DB7" w:rsidRPr="00573587" w14:paraId="29F47241" w14:textId="77777777" w:rsidTr="002152FD">
        <w:tc>
          <w:tcPr>
            <w:tcW w:w="10915" w:type="dxa"/>
          </w:tcPr>
          <w:p w14:paraId="42391BBF" w14:textId="1563E9B5" w:rsidR="00936DB7" w:rsidRPr="00573587" w:rsidRDefault="00936DB7" w:rsidP="00573587">
            <w:pPr>
              <w:spacing w:line="320" w:lineRule="exact"/>
              <w:jc w:val="both"/>
              <w:rPr>
                <w:rFonts w:cstheme="minorHAnsi"/>
                <w:sz w:val="24"/>
                <w:szCs w:val="24"/>
              </w:rPr>
            </w:pPr>
            <w:r w:rsidRPr="00573587">
              <w:rPr>
                <w:rFonts w:cstheme="minorHAnsi"/>
                <w:b/>
                <w:sz w:val="24"/>
                <w:szCs w:val="24"/>
              </w:rPr>
              <w:t>1.1.</w:t>
            </w:r>
            <w:r w:rsidRPr="00573587">
              <w:rPr>
                <w:rFonts w:cstheme="minorHAnsi"/>
                <w:sz w:val="24"/>
                <w:szCs w:val="24"/>
              </w:rPr>
              <w:t xml:space="preserve"> O Diretor responsável pela Administração de Carteira de Valores Mobiliários, Sr.</w:t>
            </w:r>
            <w:r w:rsidR="00BE0522">
              <w:t xml:space="preserve"> </w:t>
            </w:r>
            <w:r w:rsidR="00BE0522" w:rsidRPr="00BE0522">
              <w:rPr>
                <w:rFonts w:cstheme="minorHAnsi"/>
                <w:b/>
                <w:bCs/>
                <w:sz w:val="24"/>
                <w:szCs w:val="24"/>
              </w:rPr>
              <w:t>DAVID MALTZ KRANTZ</w:t>
            </w:r>
            <w:r w:rsidRPr="00573587">
              <w:rPr>
                <w:rFonts w:cstheme="minorHAnsi"/>
                <w:sz w:val="24"/>
                <w:szCs w:val="24"/>
              </w:rPr>
              <w:t xml:space="preserve">, e </w:t>
            </w:r>
            <w:r w:rsidR="00BE0522">
              <w:rPr>
                <w:rFonts w:cstheme="minorHAnsi"/>
                <w:sz w:val="24"/>
                <w:szCs w:val="24"/>
              </w:rPr>
              <w:t>o</w:t>
            </w:r>
            <w:r w:rsidR="00FA6374" w:rsidRPr="00573587">
              <w:rPr>
                <w:rFonts w:cstheme="minorHAnsi"/>
                <w:sz w:val="24"/>
                <w:szCs w:val="24"/>
              </w:rPr>
              <w:t xml:space="preserve"> </w:t>
            </w:r>
            <w:r w:rsidRPr="00573587">
              <w:rPr>
                <w:rFonts w:cstheme="minorHAnsi"/>
                <w:sz w:val="24"/>
                <w:szCs w:val="24"/>
              </w:rPr>
              <w:t>Diretor Responsável pela implementação e cumprimento de regras, procedimentos e controles internos, S</w:t>
            </w:r>
            <w:r w:rsidR="00BE0522">
              <w:rPr>
                <w:rFonts w:cstheme="minorHAnsi"/>
                <w:sz w:val="24"/>
                <w:szCs w:val="24"/>
              </w:rPr>
              <w:t>r</w:t>
            </w:r>
            <w:r w:rsidR="0091695A" w:rsidRPr="00573587">
              <w:rPr>
                <w:rFonts w:cstheme="minorHAnsi"/>
                <w:sz w:val="24"/>
                <w:szCs w:val="24"/>
              </w:rPr>
              <w:t>.</w:t>
            </w:r>
            <w:r w:rsidR="00E37A1B" w:rsidRPr="00573587">
              <w:rPr>
                <w:rFonts w:cstheme="minorHAnsi"/>
                <w:sz w:val="24"/>
                <w:szCs w:val="24"/>
              </w:rPr>
              <w:t xml:space="preserve"> </w:t>
            </w:r>
            <w:r w:rsidR="00BE0522" w:rsidRPr="00BE0522">
              <w:rPr>
                <w:rFonts w:cstheme="minorHAnsi"/>
                <w:b/>
                <w:bCs/>
                <w:sz w:val="24"/>
                <w:szCs w:val="24"/>
              </w:rPr>
              <w:t>RAFAEL DA SILVA MEJIAS</w:t>
            </w:r>
            <w:r w:rsidR="00E37A1B" w:rsidRPr="00573587">
              <w:rPr>
                <w:rFonts w:cstheme="minorHAnsi"/>
                <w:sz w:val="24"/>
                <w:szCs w:val="24"/>
              </w:rPr>
              <w:t>,</w:t>
            </w:r>
            <w:r w:rsidRPr="00573587">
              <w:rPr>
                <w:rFonts w:cstheme="minorHAnsi"/>
                <w:sz w:val="24"/>
                <w:szCs w:val="24"/>
              </w:rPr>
              <w:t xml:space="preserve"> declaram, por meio desta, que:</w:t>
            </w:r>
          </w:p>
          <w:p w14:paraId="23EA4CCC" w14:textId="77777777" w:rsidR="00936DB7" w:rsidRPr="00573587" w:rsidRDefault="00936DB7" w:rsidP="00573587">
            <w:pPr>
              <w:spacing w:line="320" w:lineRule="exact"/>
              <w:jc w:val="both"/>
              <w:rPr>
                <w:rFonts w:cstheme="minorHAnsi"/>
                <w:sz w:val="24"/>
                <w:szCs w:val="24"/>
              </w:rPr>
            </w:pPr>
          </w:p>
          <w:p w14:paraId="6E9102DA" w14:textId="77777777" w:rsidR="00936DB7" w:rsidRPr="00573587" w:rsidRDefault="00936DB7" w:rsidP="00573587">
            <w:pPr>
              <w:spacing w:line="320" w:lineRule="exact"/>
              <w:jc w:val="both"/>
              <w:rPr>
                <w:rFonts w:cstheme="minorHAnsi"/>
                <w:sz w:val="24"/>
                <w:szCs w:val="24"/>
              </w:rPr>
            </w:pPr>
            <w:r w:rsidRPr="00573587">
              <w:rPr>
                <w:rFonts w:cstheme="minorHAnsi"/>
                <w:sz w:val="24"/>
                <w:szCs w:val="24"/>
              </w:rPr>
              <w:t>a) reviram o formulário de referência objeto do Anexo E à Resolução CVM nº 21; e</w:t>
            </w:r>
          </w:p>
          <w:p w14:paraId="4C274FBE" w14:textId="77777777" w:rsidR="00936DB7" w:rsidRPr="00573587" w:rsidRDefault="00936DB7" w:rsidP="00573587">
            <w:pPr>
              <w:spacing w:line="320" w:lineRule="exact"/>
              <w:jc w:val="both"/>
              <w:rPr>
                <w:rFonts w:cstheme="minorHAnsi"/>
                <w:sz w:val="24"/>
                <w:szCs w:val="24"/>
              </w:rPr>
            </w:pPr>
          </w:p>
          <w:p w14:paraId="1B2B1141" w14:textId="77777777" w:rsidR="00936DB7" w:rsidRPr="00573587" w:rsidRDefault="00936DB7" w:rsidP="00573587">
            <w:pPr>
              <w:spacing w:line="320" w:lineRule="exact"/>
              <w:jc w:val="both"/>
              <w:rPr>
                <w:rFonts w:cstheme="minorHAnsi"/>
                <w:sz w:val="24"/>
                <w:szCs w:val="24"/>
              </w:rPr>
            </w:pPr>
            <w:r w:rsidRPr="00573587">
              <w:rPr>
                <w:rFonts w:cstheme="minorHAnsi"/>
                <w:sz w:val="24"/>
                <w:szCs w:val="24"/>
              </w:rPr>
              <w:t>b) o conjunto de informações nele contido é um retrato verdadeiro, preciso e completo da estrutura, dos negócios, das políticas e das práticas adotadas pela empresa.</w:t>
            </w:r>
          </w:p>
          <w:p w14:paraId="5E41AD4C" w14:textId="77777777" w:rsidR="00936DB7" w:rsidRPr="00573587" w:rsidRDefault="00936DB7" w:rsidP="00573587">
            <w:pPr>
              <w:spacing w:line="320" w:lineRule="exact"/>
              <w:jc w:val="both"/>
              <w:rPr>
                <w:rFonts w:cstheme="minorHAnsi"/>
                <w:sz w:val="24"/>
                <w:szCs w:val="24"/>
              </w:rPr>
            </w:pPr>
          </w:p>
          <w:p w14:paraId="18A22FC7" w14:textId="1978596C" w:rsidR="00936DB7" w:rsidRPr="00573587" w:rsidRDefault="00BE0522" w:rsidP="00573587">
            <w:pPr>
              <w:spacing w:line="320" w:lineRule="exact"/>
              <w:jc w:val="center"/>
              <w:rPr>
                <w:rFonts w:cstheme="minorHAnsi"/>
                <w:sz w:val="24"/>
                <w:szCs w:val="24"/>
              </w:rPr>
            </w:pPr>
            <w:r>
              <w:rPr>
                <w:rFonts w:cstheme="minorHAnsi"/>
                <w:sz w:val="24"/>
                <w:szCs w:val="24"/>
              </w:rPr>
              <w:t>Porto Alegre</w:t>
            </w:r>
            <w:r w:rsidR="00B261D7" w:rsidRPr="00573587">
              <w:rPr>
                <w:rFonts w:cstheme="minorHAnsi"/>
                <w:sz w:val="24"/>
                <w:szCs w:val="24"/>
              </w:rPr>
              <w:t xml:space="preserve">, </w:t>
            </w:r>
            <w:r w:rsidR="00F6120D">
              <w:rPr>
                <w:rFonts w:cstheme="minorHAnsi"/>
                <w:sz w:val="24"/>
                <w:szCs w:val="24"/>
              </w:rPr>
              <w:t>03 de agosto</w:t>
            </w:r>
            <w:r w:rsidR="00547C27" w:rsidRPr="00573587">
              <w:rPr>
                <w:rFonts w:cstheme="minorHAnsi"/>
                <w:sz w:val="24"/>
                <w:szCs w:val="24"/>
              </w:rPr>
              <w:t xml:space="preserve"> </w:t>
            </w:r>
            <w:r w:rsidR="00936DB7" w:rsidRPr="00573587">
              <w:rPr>
                <w:rFonts w:cstheme="minorHAnsi"/>
                <w:sz w:val="24"/>
                <w:szCs w:val="24"/>
              </w:rPr>
              <w:t>de 202</w:t>
            </w:r>
            <w:r w:rsidR="001A72B4" w:rsidRPr="00573587">
              <w:rPr>
                <w:rFonts w:cstheme="minorHAnsi"/>
                <w:sz w:val="24"/>
                <w:szCs w:val="24"/>
              </w:rPr>
              <w:t>6</w:t>
            </w:r>
          </w:p>
          <w:p w14:paraId="210F9FBD" w14:textId="77777777" w:rsidR="00936DB7" w:rsidRPr="00573587" w:rsidRDefault="00936DB7" w:rsidP="00573587">
            <w:pPr>
              <w:spacing w:line="320" w:lineRule="exact"/>
              <w:jc w:val="center"/>
              <w:rPr>
                <w:rFonts w:cstheme="minorHAnsi"/>
                <w:sz w:val="24"/>
                <w:szCs w:val="24"/>
              </w:rPr>
            </w:pPr>
          </w:p>
          <w:p w14:paraId="6F6FE335" w14:textId="77777777" w:rsidR="00936DB7" w:rsidRPr="00573587" w:rsidRDefault="00936DB7" w:rsidP="00573587">
            <w:pPr>
              <w:spacing w:line="320" w:lineRule="exact"/>
              <w:jc w:val="center"/>
              <w:rPr>
                <w:rFonts w:cstheme="minorHAnsi"/>
                <w:sz w:val="24"/>
                <w:szCs w:val="24"/>
              </w:rPr>
            </w:pPr>
            <w:r w:rsidRPr="00573587">
              <w:rPr>
                <w:rFonts w:cstheme="minorHAnsi"/>
                <w:sz w:val="24"/>
                <w:szCs w:val="24"/>
              </w:rPr>
              <w:t>____________________________________</w:t>
            </w:r>
          </w:p>
          <w:p w14:paraId="00DA07B3" w14:textId="36D3EE9A" w:rsidR="00B261D7" w:rsidRPr="00573587" w:rsidRDefault="00BE0522" w:rsidP="00573587">
            <w:pPr>
              <w:spacing w:line="320" w:lineRule="exact"/>
              <w:jc w:val="center"/>
              <w:rPr>
                <w:rFonts w:cstheme="minorHAnsi"/>
                <w:b/>
                <w:bCs/>
                <w:sz w:val="24"/>
                <w:szCs w:val="24"/>
              </w:rPr>
            </w:pPr>
            <w:r w:rsidRPr="00BE0522">
              <w:rPr>
                <w:rFonts w:cstheme="minorHAnsi"/>
                <w:b/>
                <w:bCs/>
                <w:sz w:val="24"/>
                <w:szCs w:val="24"/>
              </w:rPr>
              <w:t>David Maltz Krantz</w:t>
            </w:r>
          </w:p>
          <w:p w14:paraId="50AD6ED6" w14:textId="77777777" w:rsidR="00BB384C" w:rsidRPr="00573587" w:rsidRDefault="00BB384C" w:rsidP="00573587">
            <w:pPr>
              <w:spacing w:line="320" w:lineRule="exact"/>
              <w:jc w:val="center"/>
              <w:rPr>
                <w:rFonts w:cstheme="minorHAnsi"/>
                <w:sz w:val="24"/>
                <w:szCs w:val="24"/>
              </w:rPr>
            </w:pPr>
          </w:p>
          <w:p w14:paraId="401B4797" w14:textId="0ACE3513" w:rsidR="00936DB7" w:rsidRPr="00573587" w:rsidRDefault="00936DB7" w:rsidP="00573587">
            <w:pPr>
              <w:spacing w:line="320" w:lineRule="exact"/>
              <w:jc w:val="center"/>
              <w:rPr>
                <w:rFonts w:cstheme="minorHAnsi"/>
                <w:sz w:val="24"/>
                <w:szCs w:val="24"/>
              </w:rPr>
            </w:pPr>
            <w:r w:rsidRPr="00573587">
              <w:rPr>
                <w:rFonts w:cstheme="minorHAnsi"/>
                <w:sz w:val="24"/>
                <w:szCs w:val="24"/>
              </w:rPr>
              <w:t>____________________________________</w:t>
            </w:r>
          </w:p>
          <w:p w14:paraId="0A8A1F4B" w14:textId="3C484F7B" w:rsidR="00FA6374" w:rsidRPr="00573587" w:rsidRDefault="00BE0522" w:rsidP="00573587">
            <w:pPr>
              <w:spacing w:line="320" w:lineRule="exact"/>
              <w:jc w:val="center"/>
              <w:rPr>
                <w:rFonts w:cstheme="minorHAnsi"/>
                <w:b/>
                <w:bCs/>
                <w:sz w:val="24"/>
                <w:szCs w:val="24"/>
              </w:rPr>
            </w:pPr>
            <w:r w:rsidRPr="00BE0522">
              <w:rPr>
                <w:rFonts w:cstheme="minorHAnsi"/>
                <w:b/>
                <w:bCs/>
                <w:sz w:val="24"/>
                <w:szCs w:val="24"/>
              </w:rPr>
              <w:t>Rafael da Silva Mejias</w:t>
            </w:r>
          </w:p>
          <w:p w14:paraId="71963176" w14:textId="570ED2D5" w:rsidR="00E37A1B" w:rsidRPr="00573587" w:rsidRDefault="00E37A1B" w:rsidP="00573587">
            <w:pPr>
              <w:spacing w:line="320" w:lineRule="exact"/>
              <w:jc w:val="center"/>
              <w:rPr>
                <w:rFonts w:cstheme="minorHAnsi"/>
                <w:sz w:val="24"/>
                <w:szCs w:val="24"/>
              </w:rPr>
            </w:pPr>
          </w:p>
        </w:tc>
      </w:tr>
      <w:tr w:rsidR="00936DB7" w:rsidRPr="00573587" w14:paraId="43C91154" w14:textId="77777777" w:rsidTr="002152FD">
        <w:tc>
          <w:tcPr>
            <w:tcW w:w="10915" w:type="dxa"/>
          </w:tcPr>
          <w:p w14:paraId="21D00128" w14:textId="77777777" w:rsidR="00936DB7" w:rsidRPr="00573587" w:rsidRDefault="00936DB7" w:rsidP="00573587">
            <w:pPr>
              <w:spacing w:line="320" w:lineRule="exact"/>
              <w:jc w:val="both"/>
              <w:rPr>
                <w:rFonts w:cstheme="minorHAnsi"/>
                <w:b/>
                <w:sz w:val="24"/>
                <w:szCs w:val="24"/>
              </w:rPr>
            </w:pPr>
            <w:r w:rsidRPr="00573587">
              <w:rPr>
                <w:rFonts w:cstheme="minorHAnsi"/>
                <w:b/>
                <w:sz w:val="24"/>
                <w:szCs w:val="24"/>
              </w:rPr>
              <w:t>2. Histórico da Empresa:</w:t>
            </w:r>
          </w:p>
        </w:tc>
      </w:tr>
      <w:tr w:rsidR="00936DB7" w:rsidRPr="00573587" w14:paraId="15CAA20F" w14:textId="77777777" w:rsidTr="002152FD">
        <w:tc>
          <w:tcPr>
            <w:tcW w:w="10915" w:type="dxa"/>
          </w:tcPr>
          <w:p w14:paraId="13AAAD64" w14:textId="77777777" w:rsidR="00936DB7" w:rsidRPr="00573587" w:rsidRDefault="00936DB7" w:rsidP="00573587">
            <w:pPr>
              <w:spacing w:line="320" w:lineRule="exact"/>
              <w:jc w:val="both"/>
              <w:rPr>
                <w:rFonts w:cstheme="minorHAnsi"/>
                <w:b/>
                <w:sz w:val="24"/>
                <w:szCs w:val="24"/>
              </w:rPr>
            </w:pPr>
            <w:r w:rsidRPr="00573587">
              <w:rPr>
                <w:rFonts w:cstheme="minorHAnsi"/>
                <w:b/>
                <w:sz w:val="24"/>
                <w:szCs w:val="24"/>
              </w:rPr>
              <w:t>2.1. Breve histórico sobre a constituição da empresa:</w:t>
            </w:r>
          </w:p>
        </w:tc>
      </w:tr>
      <w:tr w:rsidR="00936DB7" w:rsidRPr="00573587" w14:paraId="7234643A" w14:textId="77777777" w:rsidTr="002152FD">
        <w:tc>
          <w:tcPr>
            <w:tcW w:w="10915" w:type="dxa"/>
          </w:tcPr>
          <w:p w14:paraId="3F426BF5" w14:textId="5421E3D1" w:rsidR="00936DB7" w:rsidRPr="00573587" w:rsidRDefault="00BE0522" w:rsidP="00BE0522">
            <w:pPr>
              <w:spacing w:line="320" w:lineRule="exact"/>
              <w:jc w:val="both"/>
              <w:rPr>
                <w:rFonts w:cstheme="minorHAnsi"/>
                <w:sz w:val="24"/>
                <w:szCs w:val="24"/>
              </w:rPr>
            </w:pPr>
            <w:r w:rsidRPr="00BE0522">
              <w:rPr>
                <w:rFonts w:cstheme="minorHAnsi"/>
                <w:sz w:val="24"/>
                <w:szCs w:val="24"/>
              </w:rPr>
              <w:t xml:space="preserve">A Sociedade foi constituída em 2006, tendo sido habilitada pela Comissão de Valores Mobiliários em 2010, com o objetivo de prestar serviços de consultoria em investimentos, títulos e valores mobiliários, além de consultoria e consolidação patrimonial, para investidores qualificados e profissionais. Em </w:t>
            </w:r>
            <w:r w:rsidRPr="005478A1">
              <w:rPr>
                <w:rFonts w:cstheme="minorHAnsi"/>
                <w:sz w:val="24"/>
                <w:szCs w:val="24"/>
              </w:rPr>
              <w:t>junho</w:t>
            </w:r>
            <w:r w:rsidRPr="00BE0522">
              <w:rPr>
                <w:rFonts w:cstheme="minorHAnsi"/>
                <w:sz w:val="24"/>
                <w:szCs w:val="24"/>
              </w:rPr>
              <w:t xml:space="preserve"> de 2026 a Sociedade ampliou o seu escopo de atuação para passar a prestar o serviço de gestão de carteiras de títulos e valores mobiliários de terceiros. A Sociedade encontra-se em processo de credenciamento perante a CVM.</w:t>
            </w:r>
          </w:p>
        </w:tc>
      </w:tr>
      <w:tr w:rsidR="00936DB7" w:rsidRPr="00573587" w14:paraId="1D18B87E" w14:textId="77777777" w:rsidTr="002152FD">
        <w:tc>
          <w:tcPr>
            <w:tcW w:w="10915" w:type="dxa"/>
          </w:tcPr>
          <w:p w14:paraId="5EF5F72F" w14:textId="77777777" w:rsidR="00936DB7" w:rsidRPr="00573587" w:rsidRDefault="0079764B" w:rsidP="00573587">
            <w:pPr>
              <w:spacing w:line="320" w:lineRule="exact"/>
              <w:jc w:val="both"/>
              <w:rPr>
                <w:rFonts w:cstheme="minorHAnsi"/>
                <w:b/>
                <w:sz w:val="24"/>
                <w:szCs w:val="24"/>
              </w:rPr>
            </w:pPr>
            <w:r w:rsidRPr="00573587">
              <w:rPr>
                <w:rFonts w:cstheme="minorHAnsi"/>
                <w:b/>
                <w:sz w:val="24"/>
                <w:szCs w:val="24"/>
              </w:rPr>
              <w:t>2.2. Descrever as mudanças relevantes pelas quais tenha passado a empresa nos últimos 5 (cinco) anos, incluindo:</w:t>
            </w:r>
          </w:p>
        </w:tc>
      </w:tr>
      <w:tr w:rsidR="00936DB7" w:rsidRPr="00573587" w14:paraId="080789BE" w14:textId="77777777" w:rsidTr="002152FD">
        <w:tc>
          <w:tcPr>
            <w:tcW w:w="10915" w:type="dxa"/>
          </w:tcPr>
          <w:p w14:paraId="586A7B42" w14:textId="77777777" w:rsidR="00936DB7" w:rsidRPr="00573587" w:rsidRDefault="0079764B" w:rsidP="00573587">
            <w:pPr>
              <w:spacing w:line="320" w:lineRule="exact"/>
              <w:jc w:val="both"/>
              <w:rPr>
                <w:rFonts w:cstheme="minorHAnsi"/>
                <w:b/>
                <w:sz w:val="24"/>
                <w:szCs w:val="24"/>
              </w:rPr>
            </w:pPr>
            <w:r w:rsidRPr="00573587">
              <w:rPr>
                <w:rFonts w:cstheme="minorHAnsi"/>
                <w:b/>
                <w:sz w:val="24"/>
                <w:szCs w:val="24"/>
              </w:rPr>
              <w:t>a) os principais eventos societários, tais como incorporações, fusões, cisões, alienações e aquisições de controle societário:</w:t>
            </w:r>
          </w:p>
        </w:tc>
      </w:tr>
      <w:tr w:rsidR="00936DB7" w:rsidRPr="00573587" w14:paraId="2A19F3C5" w14:textId="77777777" w:rsidTr="002152FD">
        <w:tc>
          <w:tcPr>
            <w:tcW w:w="10915" w:type="dxa"/>
          </w:tcPr>
          <w:p w14:paraId="243BEDAE" w14:textId="4320E69B" w:rsidR="00936DB7" w:rsidRPr="00573587" w:rsidRDefault="00BE0522" w:rsidP="00573587">
            <w:pPr>
              <w:spacing w:line="320" w:lineRule="exact"/>
              <w:jc w:val="both"/>
              <w:rPr>
                <w:rFonts w:cstheme="minorHAnsi"/>
                <w:sz w:val="24"/>
                <w:szCs w:val="24"/>
              </w:rPr>
            </w:pPr>
            <w:r>
              <w:rPr>
                <w:rFonts w:cstheme="minorHAnsi"/>
                <w:sz w:val="24"/>
                <w:szCs w:val="24"/>
              </w:rPr>
              <w:t>Julho</w:t>
            </w:r>
            <w:r w:rsidRPr="00BE0522">
              <w:rPr>
                <w:rFonts w:cstheme="minorHAnsi"/>
                <w:sz w:val="24"/>
                <w:szCs w:val="24"/>
              </w:rPr>
              <w:t xml:space="preserve">/2025:  </w:t>
            </w:r>
            <w:r w:rsidR="005478A1">
              <w:rPr>
                <w:rFonts w:cstheme="minorHAnsi"/>
                <w:sz w:val="24"/>
                <w:szCs w:val="24"/>
              </w:rPr>
              <w:t>controle direto adquirido pela</w:t>
            </w:r>
            <w:r w:rsidRPr="00BE0522">
              <w:rPr>
                <w:rFonts w:cstheme="minorHAnsi"/>
                <w:sz w:val="24"/>
                <w:szCs w:val="24"/>
              </w:rPr>
              <w:t xml:space="preserve"> W HOLDING LTDA.</w:t>
            </w:r>
            <w:r w:rsidR="005478A1">
              <w:rPr>
                <w:rFonts w:cstheme="minorHAnsi"/>
                <w:sz w:val="24"/>
                <w:szCs w:val="24"/>
              </w:rPr>
              <w:t>, sem prejuízo do controle indireto não ter sido alterado.</w:t>
            </w:r>
          </w:p>
        </w:tc>
      </w:tr>
      <w:tr w:rsidR="0079764B" w:rsidRPr="00573587" w14:paraId="4450F8C2" w14:textId="77777777" w:rsidTr="002152FD">
        <w:tc>
          <w:tcPr>
            <w:tcW w:w="10915" w:type="dxa"/>
          </w:tcPr>
          <w:p w14:paraId="40A991F3" w14:textId="77777777" w:rsidR="0079764B" w:rsidRPr="00573587" w:rsidRDefault="0079764B" w:rsidP="00573587">
            <w:pPr>
              <w:spacing w:line="320" w:lineRule="exact"/>
              <w:jc w:val="both"/>
              <w:rPr>
                <w:rFonts w:cstheme="minorHAnsi"/>
                <w:b/>
                <w:sz w:val="24"/>
                <w:szCs w:val="24"/>
              </w:rPr>
            </w:pPr>
            <w:r w:rsidRPr="00573587">
              <w:rPr>
                <w:rFonts w:cstheme="minorHAnsi"/>
                <w:b/>
                <w:sz w:val="24"/>
                <w:szCs w:val="24"/>
              </w:rPr>
              <w:t>b) escopo das atividades:</w:t>
            </w:r>
          </w:p>
        </w:tc>
      </w:tr>
      <w:tr w:rsidR="0079764B" w:rsidRPr="00573587" w14:paraId="26D53447" w14:textId="77777777" w:rsidTr="002152FD">
        <w:tc>
          <w:tcPr>
            <w:tcW w:w="10915" w:type="dxa"/>
          </w:tcPr>
          <w:p w14:paraId="71641060" w14:textId="2115A193" w:rsidR="0079764B" w:rsidRPr="00573587" w:rsidRDefault="005478A1" w:rsidP="00573587">
            <w:pPr>
              <w:spacing w:line="320" w:lineRule="exact"/>
              <w:jc w:val="both"/>
              <w:rPr>
                <w:rFonts w:cstheme="minorHAnsi"/>
                <w:sz w:val="24"/>
                <w:szCs w:val="24"/>
              </w:rPr>
            </w:pPr>
            <w:r>
              <w:rPr>
                <w:rFonts w:cstheme="minorHAnsi"/>
                <w:sz w:val="24"/>
                <w:szCs w:val="24"/>
              </w:rPr>
              <w:t>Junho</w:t>
            </w:r>
            <w:r w:rsidR="00BE0522" w:rsidRPr="00BE0522">
              <w:rPr>
                <w:rFonts w:cstheme="minorHAnsi"/>
                <w:sz w:val="24"/>
                <w:szCs w:val="24"/>
              </w:rPr>
              <w:t xml:space="preserve">/2026: o objeto social da Sociedade foi </w:t>
            </w:r>
            <w:r>
              <w:rPr>
                <w:rFonts w:cstheme="minorHAnsi"/>
                <w:sz w:val="24"/>
                <w:szCs w:val="24"/>
              </w:rPr>
              <w:t xml:space="preserve">ampliado com </w:t>
            </w:r>
            <w:r w:rsidR="00BE0522" w:rsidRPr="00BE0522">
              <w:rPr>
                <w:rFonts w:cstheme="minorHAnsi"/>
                <w:sz w:val="24"/>
                <w:szCs w:val="24"/>
              </w:rPr>
              <w:t>a inclusão da atividade de gestão de carteira de títulos e valores mobiliários de terceiros.</w:t>
            </w:r>
          </w:p>
        </w:tc>
      </w:tr>
      <w:tr w:rsidR="0079764B" w:rsidRPr="00573587" w14:paraId="1E44E9B3" w14:textId="77777777" w:rsidTr="002152FD">
        <w:tc>
          <w:tcPr>
            <w:tcW w:w="10915" w:type="dxa"/>
          </w:tcPr>
          <w:p w14:paraId="5C4355F1" w14:textId="77777777" w:rsidR="0079764B" w:rsidRPr="00573587" w:rsidRDefault="0079764B" w:rsidP="00573587">
            <w:pPr>
              <w:spacing w:line="320" w:lineRule="exact"/>
              <w:jc w:val="both"/>
              <w:rPr>
                <w:rFonts w:cstheme="minorHAnsi"/>
                <w:b/>
                <w:sz w:val="24"/>
                <w:szCs w:val="24"/>
              </w:rPr>
            </w:pPr>
            <w:r w:rsidRPr="00573587">
              <w:rPr>
                <w:rFonts w:cstheme="minorHAnsi"/>
                <w:b/>
                <w:sz w:val="24"/>
                <w:szCs w:val="24"/>
              </w:rPr>
              <w:t>c) recursos humanos e computacionais</w:t>
            </w:r>
          </w:p>
        </w:tc>
      </w:tr>
      <w:tr w:rsidR="0079764B" w:rsidRPr="005478A1" w14:paraId="55C9D422" w14:textId="77777777" w:rsidTr="002152FD">
        <w:tc>
          <w:tcPr>
            <w:tcW w:w="10915" w:type="dxa"/>
          </w:tcPr>
          <w:p w14:paraId="08897BAC" w14:textId="77777777" w:rsidR="0003651C" w:rsidRPr="00573587" w:rsidRDefault="0003651C" w:rsidP="00573587">
            <w:pPr>
              <w:pStyle w:val="Default"/>
              <w:spacing w:line="320" w:lineRule="exact"/>
              <w:jc w:val="both"/>
              <w:rPr>
                <w:rFonts w:asciiTheme="minorHAnsi" w:hAnsiTheme="minorHAnsi" w:cstheme="minorHAnsi"/>
                <w:b/>
                <w:bCs/>
              </w:rPr>
            </w:pPr>
            <w:bookmarkStart w:id="1" w:name="_Hlk508099304"/>
            <w:r w:rsidRPr="00573587">
              <w:rPr>
                <w:rFonts w:asciiTheme="minorHAnsi" w:hAnsiTheme="minorHAnsi" w:cstheme="minorHAnsi"/>
                <w:b/>
                <w:bCs/>
              </w:rPr>
              <w:lastRenderedPageBreak/>
              <w:t>Recursos Humanos:</w:t>
            </w:r>
          </w:p>
          <w:p w14:paraId="1D5A3DA5" w14:textId="0D0EE864" w:rsidR="0003651C" w:rsidRPr="00573587" w:rsidRDefault="0003651C" w:rsidP="00573587">
            <w:pPr>
              <w:pStyle w:val="Default"/>
              <w:spacing w:line="320" w:lineRule="exact"/>
              <w:jc w:val="both"/>
              <w:rPr>
                <w:rFonts w:asciiTheme="minorHAnsi" w:hAnsiTheme="minorHAnsi" w:cstheme="minorHAnsi"/>
              </w:rPr>
            </w:pPr>
            <w:r w:rsidRPr="00573587">
              <w:rPr>
                <w:rFonts w:asciiTheme="minorHAnsi" w:hAnsiTheme="minorHAnsi" w:cstheme="minorHAnsi"/>
              </w:rPr>
              <w:t>O Departamento de Gestão é formado por 02 (dois) integrantes:</w:t>
            </w:r>
          </w:p>
          <w:p w14:paraId="29FB9359" w14:textId="79582493" w:rsidR="0003651C" w:rsidRPr="00483351" w:rsidRDefault="0003651C" w:rsidP="00483351">
            <w:pPr>
              <w:spacing w:line="320" w:lineRule="exact"/>
              <w:rPr>
                <w:rFonts w:cstheme="minorHAnsi"/>
                <w:b/>
                <w:bCs/>
                <w:sz w:val="24"/>
                <w:szCs w:val="24"/>
              </w:rPr>
            </w:pPr>
            <w:r w:rsidRPr="00573587">
              <w:rPr>
                <w:rFonts w:cstheme="minorHAnsi"/>
                <w:sz w:val="24"/>
                <w:szCs w:val="24"/>
              </w:rPr>
              <w:t xml:space="preserve">- Diretor de Gestão: </w:t>
            </w:r>
            <w:r w:rsidR="00BE0522" w:rsidRPr="00BE0522">
              <w:rPr>
                <w:rFonts w:cstheme="minorHAnsi"/>
                <w:sz w:val="24"/>
                <w:szCs w:val="24"/>
              </w:rPr>
              <w:t>David Maltz Krantz</w:t>
            </w:r>
            <w:r w:rsidRPr="00573587">
              <w:rPr>
                <w:rFonts w:cstheme="minorHAnsi"/>
                <w:sz w:val="24"/>
                <w:szCs w:val="24"/>
              </w:rPr>
              <w:t>; e</w:t>
            </w:r>
            <w:r w:rsidR="005478A1">
              <w:rPr>
                <w:rFonts w:cstheme="minorHAnsi"/>
                <w:sz w:val="24"/>
                <w:szCs w:val="24"/>
              </w:rPr>
              <w:t xml:space="preserve"> </w:t>
            </w:r>
          </w:p>
          <w:p w14:paraId="33507DD9" w14:textId="01DCFCC0" w:rsidR="0003651C" w:rsidRPr="00573587" w:rsidRDefault="0003651C" w:rsidP="00573587">
            <w:pPr>
              <w:pStyle w:val="Default"/>
              <w:spacing w:line="320" w:lineRule="exact"/>
              <w:jc w:val="both"/>
              <w:rPr>
                <w:rFonts w:asciiTheme="minorHAnsi" w:hAnsiTheme="minorHAnsi" w:cstheme="minorHAnsi"/>
              </w:rPr>
            </w:pPr>
            <w:r w:rsidRPr="00573587">
              <w:rPr>
                <w:rFonts w:asciiTheme="minorHAnsi" w:hAnsiTheme="minorHAnsi" w:cstheme="minorHAnsi"/>
              </w:rPr>
              <w:t>- Analista de Investimentos:</w:t>
            </w:r>
            <w:r w:rsidR="00A95682">
              <w:rPr>
                <w:rFonts w:cstheme="minorHAnsi"/>
              </w:rPr>
              <w:t xml:space="preserve"> </w:t>
            </w:r>
            <w:r w:rsidR="00BE0522" w:rsidRPr="00BE0522">
              <w:rPr>
                <w:rFonts w:cstheme="minorHAnsi"/>
              </w:rPr>
              <w:t>Ariel Diniz Sandes</w:t>
            </w:r>
            <w:r w:rsidRPr="00573587">
              <w:rPr>
                <w:rFonts w:asciiTheme="minorHAnsi" w:hAnsiTheme="minorHAnsi" w:cstheme="minorHAnsi"/>
              </w:rPr>
              <w:t>;</w:t>
            </w:r>
          </w:p>
          <w:p w14:paraId="1B5CAAED" w14:textId="77777777" w:rsidR="0003651C" w:rsidRPr="00573587" w:rsidRDefault="0003651C" w:rsidP="00573587">
            <w:pPr>
              <w:pStyle w:val="Default"/>
              <w:spacing w:line="320" w:lineRule="exact"/>
              <w:jc w:val="both"/>
              <w:rPr>
                <w:rFonts w:asciiTheme="minorHAnsi" w:hAnsiTheme="minorHAnsi" w:cstheme="minorHAnsi"/>
              </w:rPr>
            </w:pPr>
          </w:p>
          <w:p w14:paraId="4D1612E6" w14:textId="77777777" w:rsidR="0003651C" w:rsidRPr="00573587" w:rsidRDefault="0003651C" w:rsidP="00573587">
            <w:pPr>
              <w:pStyle w:val="Default"/>
              <w:spacing w:line="320" w:lineRule="exact"/>
              <w:jc w:val="both"/>
              <w:rPr>
                <w:rFonts w:asciiTheme="minorHAnsi" w:hAnsiTheme="minorHAnsi" w:cstheme="minorHAnsi"/>
              </w:rPr>
            </w:pPr>
            <w:r w:rsidRPr="00573587">
              <w:rPr>
                <w:rFonts w:asciiTheme="minorHAnsi" w:hAnsiTheme="minorHAnsi" w:cstheme="minorHAnsi"/>
              </w:rPr>
              <w:t>O Departamento de Compliance, Risco e PLD é formado por 02 (dois) integrantes:</w:t>
            </w:r>
          </w:p>
          <w:p w14:paraId="62DFE25C" w14:textId="3092F033" w:rsidR="0003651C" w:rsidRPr="00573587" w:rsidRDefault="0003651C" w:rsidP="00573587">
            <w:pPr>
              <w:pStyle w:val="Default"/>
              <w:spacing w:line="320" w:lineRule="exact"/>
              <w:jc w:val="both"/>
              <w:rPr>
                <w:rFonts w:asciiTheme="minorHAnsi" w:hAnsiTheme="minorHAnsi" w:cstheme="minorHAnsi"/>
              </w:rPr>
            </w:pPr>
            <w:r w:rsidRPr="00573587">
              <w:rPr>
                <w:rFonts w:asciiTheme="minorHAnsi" w:hAnsiTheme="minorHAnsi" w:cstheme="minorHAnsi"/>
              </w:rPr>
              <w:t xml:space="preserve">- </w:t>
            </w:r>
            <w:r w:rsidR="00BE0522">
              <w:rPr>
                <w:rFonts w:asciiTheme="minorHAnsi" w:hAnsiTheme="minorHAnsi" w:cstheme="minorHAnsi"/>
              </w:rPr>
              <w:t>Diretor</w:t>
            </w:r>
            <w:r w:rsidRPr="00573587">
              <w:rPr>
                <w:rFonts w:asciiTheme="minorHAnsi" w:hAnsiTheme="minorHAnsi" w:cstheme="minorHAnsi"/>
              </w:rPr>
              <w:t xml:space="preserve"> de Compliance, Risco e PLD: </w:t>
            </w:r>
            <w:r w:rsidR="00BE0522" w:rsidRPr="00BE0522">
              <w:rPr>
                <w:rFonts w:asciiTheme="minorHAnsi" w:hAnsiTheme="minorHAnsi" w:cstheme="minorHAnsi"/>
              </w:rPr>
              <w:t>Rafael da Silva Mejias</w:t>
            </w:r>
            <w:r w:rsidRPr="00573587">
              <w:rPr>
                <w:rFonts w:asciiTheme="minorHAnsi" w:hAnsiTheme="minorHAnsi" w:cstheme="minorHAnsi"/>
              </w:rPr>
              <w:t>; e</w:t>
            </w:r>
          </w:p>
          <w:p w14:paraId="41FBD756" w14:textId="4CC2484C" w:rsidR="0003651C" w:rsidRPr="00573587" w:rsidRDefault="0003651C" w:rsidP="00573587">
            <w:pPr>
              <w:pStyle w:val="Default"/>
              <w:spacing w:line="320" w:lineRule="exact"/>
              <w:jc w:val="both"/>
              <w:rPr>
                <w:rFonts w:asciiTheme="minorHAnsi" w:hAnsiTheme="minorHAnsi" w:cstheme="minorHAnsi"/>
              </w:rPr>
            </w:pPr>
            <w:r w:rsidRPr="00573587">
              <w:rPr>
                <w:rFonts w:asciiTheme="minorHAnsi" w:hAnsiTheme="minorHAnsi" w:cstheme="minorHAnsi"/>
              </w:rPr>
              <w:t xml:space="preserve">- Analista de Compliance, Risco e PLD: </w:t>
            </w:r>
            <w:r w:rsidR="00BE0522" w:rsidRPr="00BE0522">
              <w:rPr>
                <w:rFonts w:asciiTheme="minorHAnsi" w:hAnsiTheme="minorHAnsi" w:cstheme="minorHAnsi"/>
              </w:rPr>
              <w:t>Lívia Nascimento</w:t>
            </w:r>
            <w:r w:rsidR="005478A1">
              <w:rPr>
                <w:rFonts w:asciiTheme="minorHAnsi" w:hAnsiTheme="minorHAnsi" w:cstheme="minorHAnsi"/>
              </w:rPr>
              <w:t>.</w:t>
            </w:r>
          </w:p>
          <w:p w14:paraId="7580D801" w14:textId="77777777" w:rsidR="0003651C" w:rsidRPr="00573587" w:rsidRDefault="0003651C" w:rsidP="00573587">
            <w:pPr>
              <w:pStyle w:val="Default"/>
              <w:spacing w:line="320" w:lineRule="exact"/>
              <w:jc w:val="both"/>
              <w:rPr>
                <w:rFonts w:asciiTheme="minorHAnsi" w:hAnsiTheme="minorHAnsi" w:cstheme="minorHAnsi"/>
              </w:rPr>
            </w:pPr>
          </w:p>
          <w:p w14:paraId="0A0201AA" w14:textId="26D1004F" w:rsidR="0003651C" w:rsidRPr="00573587" w:rsidRDefault="0003651C" w:rsidP="00573587">
            <w:pPr>
              <w:pStyle w:val="Default"/>
              <w:spacing w:line="320" w:lineRule="exact"/>
              <w:jc w:val="both"/>
              <w:rPr>
                <w:rFonts w:asciiTheme="minorHAnsi" w:hAnsiTheme="minorHAnsi" w:cstheme="minorHAnsi"/>
                <w:b/>
                <w:bCs/>
              </w:rPr>
            </w:pPr>
            <w:r w:rsidRPr="00573587">
              <w:rPr>
                <w:rFonts w:asciiTheme="minorHAnsi" w:hAnsiTheme="minorHAnsi" w:cstheme="minorHAnsi"/>
                <w:b/>
                <w:bCs/>
              </w:rPr>
              <w:t>Recursos Computacionais:</w:t>
            </w:r>
          </w:p>
          <w:bookmarkEnd w:id="1"/>
          <w:p w14:paraId="6C06F5C4" w14:textId="581C5285" w:rsidR="005478A1" w:rsidRPr="003F4327" w:rsidRDefault="005478A1" w:rsidP="005478A1">
            <w:pPr>
              <w:spacing w:line="320" w:lineRule="exact"/>
              <w:jc w:val="both"/>
              <w:rPr>
                <w:rFonts w:cstheme="minorHAnsi"/>
                <w:sz w:val="24"/>
                <w:szCs w:val="24"/>
              </w:rPr>
            </w:pPr>
            <w:r w:rsidRPr="003F4327">
              <w:rPr>
                <w:rFonts w:cstheme="minorHAnsi"/>
                <w:sz w:val="24"/>
                <w:szCs w:val="24"/>
              </w:rPr>
              <w:t xml:space="preserve">9 </w:t>
            </w:r>
            <w:proofErr w:type="spellStart"/>
            <w:r w:rsidRPr="003F4327">
              <w:rPr>
                <w:rFonts w:cstheme="minorHAnsi"/>
                <w:sz w:val="24"/>
                <w:szCs w:val="24"/>
              </w:rPr>
              <w:t>micro-computadores</w:t>
            </w:r>
            <w:proofErr w:type="spellEnd"/>
            <w:r w:rsidR="005C2C93" w:rsidRPr="003F4327">
              <w:rPr>
                <w:rFonts w:cstheme="minorHAnsi"/>
                <w:sz w:val="24"/>
                <w:szCs w:val="24"/>
              </w:rPr>
              <w:t>:</w:t>
            </w:r>
            <w:r w:rsidRPr="003F4327">
              <w:rPr>
                <w:rFonts w:cstheme="minorHAnsi"/>
                <w:sz w:val="24"/>
                <w:szCs w:val="24"/>
              </w:rPr>
              <w:t xml:space="preserve"> (1) Dell Inspiron 15 3511; (1) Dell Inspiron 15 P106F; (1) Dell XPS; (1) Dell Inspiron 15 3520; (1) Dell Inspiron 14 P130 G; (2) Dell Inspiron 15 3530; (2) Dell Inspiron P112F; (1) Dell Inspiron 3567</w:t>
            </w:r>
            <w:r w:rsidR="005C2C93" w:rsidRPr="003F4327">
              <w:rPr>
                <w:rFonts w:cstheme="minorHAnsi"/>
                <w:sz w:val="24"/>
                <w:szCs w:val="24"/>
              </w:rPr>
              <w:t>;</w:t>
            </w:r>
          </w:p>
          <w:p w14:paraId="620F5B9C" w14:textId="5196AF14" w:rsidR="005478A1" w:rsidRPr="00765562" w:rsidRDefault="005478A1" w:rsidP="005478A1">
            <w:pPr>
              <w:spacing w:line="320" w:lineRule="exact"/>
              <w:jc w:val="both"/>
              <w:rPr>
                <w:rFonts w:cstheme="minorHAnsi"/>
                <w:sz w:val="24"/>
                <w:szCs w:val="24"/>
                <w:lang w:val="en-US"/>
              </w:rPr>
            </w:pPr>
            <w:r w:rsidRPr="00765562">
              <w:rPr>
                <w:rFonts w:cstheme="minorHAnsi"/>
                <w:sz w:val="24"/>
                <w:szCs w:val="24"/>
                <w:lang w:val="en-US"/>
              </w:rPr>
              <w:t xml:space="preserve">1 </w:t>
            </w:r>
            <w:proofErr w:type="spellStart"/>
            <w:r w:rsidRPr="00765562">
              <w:rPr>
                <w:rFonts w:cstheme="minorHAnsi"/>
                <w:sz w:val="24"/>
                <w:szCs w:val="24"/>
                <w:lang w:val="en-US"/>
              </w:rPr>
              <w:t>impressora</w:t>
            </w:r>
            <w:proofErr w:type="spellEnd"/>
            <w:r w:rsidRPr="00765562">
              <w:rPr>
                <w:rFonts w:cstheme="minorHAnsi"/>
                <w:sz w:val="24"/>
                <w:szCs w:val="24"/>
                <w:lang w:val="en-US"/>
              </w:rPr>
              <w:t>: Epson L395</w:t>
            </w:r>
            <w:r w:rsidR="005C2C93">
              <w:rPr>
                <w:rFonts w:cstheme="minorHAnsi"/>
                <w:sz w:val="24"/>
                <w:szCs w:val="24"/>
                <w:lang w:val="en-US"/>
              </w:rPr>
              <w:t>;</w:t>
            </w:r>
          </w:p>
          <w:p w14:paraId="023A4FCF" w14:textId="1CC76849" w:rsidR="005478A1" w:rsidRPr="00765562" w:rsidRDefault="005478A1" w:rsidP="005478A1">
            <w:pPr>
              <w:spacing w:line="320" w:lineRule="exact"/>
              <w:jc w:val="both"/>
              <w:rPr>
                <w:rFonts w:cstheme="minorHAnsi"/>
                <w:sz w:val="24"/>
                <w:szCs w:val="24"/>
                <w:lang w:val="en-US"/>
              </w:rPr>
            </w:pPr>
            <w:r w:rsidRPr="00765562">
              <w:rPr>
                <w:rFonts w:cstheme="minorHAnsi"/>
                <w:sz w:val="24"/>
                <w:szCs w:val="24"/>
                <w:lang w:val="en-US"/>
              </w:rPr>
              <w:t>Internet: Blue</w:t>
            </w:r>
            <w:r>
              <w:rPr>
                <w:rFonts w:cstheme="minorHAnsi"/>
                <w:sz w:val="24"/>
                <w:szCs w:val="24"/>
                <w:lang w:val="en-US"/>
              </w:rPr>
              <w:t xml:space="preserve">3 500 </w:t>
            </w:r>
            <w:proofErr w:type="spellStart"/>
            <w:r>
              <w:rPr>
                <w:rFonts w:cstheme="minorHAnsi"/>
                <w:sz w:val="24"/>
                <w:szCs w:val="24"/>
                <w:lang w:val="en-US"/>
              </w:rPr>
              <w:t>Mbs</w:t>
            </w:r>
            <w:proofErr w:type="spellEnd"/>
            <w:r w:rsidR="005C2C93">
              <w:rPr>
                <w:rFonts w:cstheme="minorHAnsi"/>
                <w:sz w:val="24"/>
                <w:szCs w:val="24"/>
                <w:lang w:val="en-US"/>
              </w:rPr>
              <w:t>;</w:t>
            </w:r>
          </w:p>
          <w:p w14:paraId="54C64820" w14:textId="605644A6" w:rsidR="0079764B" w:rsidRPr="005C2C93" w:rsidRDefault="005478A1" w:rsidP="005C2C93">
            <w:pPr>
              <w:spacing w:line="320" w:lineRule="exact"/>
              <w:jc w:val="both"/>
              <w:rPr>
                <w:rFonts w:cstheme="minorHAnsi"/>
                <w:sz w:val="24"/>
                <w:szCs w:val="24"/>
              </w:rPr>
            </w:pPr>
            <w:r w:rsidRPr="00A4473E">
              <w:rPr>
                <w:rFonts w:cstheme="minorHAnsi"/>
                <w:sz w:val="24"/>
                <w:szCs w:val="24"/>
              </w:rPr>
              <w:t xml:space="preserve">Nuvem: </w:t>
            </w:r>
            <w:r>
              <w:rPr>
                <w:rFonts w:cstheme="minorHAnsi"/>
                <w:sz w:val="24"/>
                <w:szCs w:val="24"/>
              </w:rPr>
              <w:t>OneDrive, Microsoft 365</w:t>
            </w:r>
            <w:r w:rsidR="005C2C93">
              <w:rPr>
                <w:rFonts w:cstheme="minorHAnsi"/>
                <w:sz w:val="24"/>
                <w:szCs w:val="24"/>
              </w:rPr>
              <w:t>.</w:t>
            </w:r>
          </w:p>
        </w:tc>
      </w:tr>
      <w:tr w:rsidR="0079764B" w:rsidRPr="00573587" w14:paraId="233B8A94" w14:textId="77777777" w:rsidTr="002152FD">
        <w:tc>
          <w:tcPr>
            <w:tcW w:w="10915" w:type="dxa"/>
          </w:tcPr>
          <w:p w14:paraId="3ADBF465" w14:textId="77777777" w:rsidR="0079764B" w:rsidRPr="00573587" w:rsidRDefault="0079764B" w:rsidP="00573587">
            <w:pPr>
              <w:spacing w:line="320" w:lineRule="exact"/>
              <w:jc w:val="both"/>
              <w:rPr>
                <w:rFonts w:cstheme="minorHAnsi"/>
                <w:b/>
                <w:sz w:val="24"/>
                <w:szCs w:val="24"/>
              </w:rPr>
            </w:pPr>
            <w:r w:rsidRPr="00573587">
              <w:rPr>
                <w:rFonts w:cstheme="minorHAnsi"/>
                <w:b/>
                <w:sz w:val="24"/>
                <w:szCs w:val="24"/>
              </w:rPr>
              <w:t>d) regras, políticas, procedimentos e controles internos:</w:t>
            </w:r>
          </w:p>
        </w:tc>
      </w:tr>
      <w:tr w:rsidR="0079764B" w:rsidRPr="00573587" w14:paraId="29A62B6E" w14:textId="77777777" w:rsidTr="002152FD">
        <w:tc>
          <w:tcPr>
            <w:tcW w:w="10915" w:type="dxa"/>
          </w:tcPr>
          <w:p w14:paraId="40796388" w14:textId="77777777" w:rsidR="0079764B" w:rsidRDefault="00BE0522" w:rsidP="00573587">
            <w:pPr>
              <w:spacing w:line="320" w:lineRule="exact"/>
              <w:jc w:val="both"/>
              <w:rPr>
                <w:rFonts w:cstheme="minorHAnsi"/>
                <w:color w:val="000000"/>
                <w:sz w:val="24"/>
                <w:szCs w:val="24"/>
              </w:rPr>
            </w:pPr>
            <w:r w:rsidRPr="00BE0522">
              <w:rPr>
                <w:rFonts w:cstheme="minorHAnsi"/>
                <w:color w:val="000000"/>
                <w:sz w:val="24"/>
                <w:szCs w:val="24"/>
              </w:rPr>
              <w:t>A Sociedade conta com os seguintes manuais e políticas internas:</w:t>
            </w:r>
          </w:p>
          <w:p w14:paraId="11BD6C66" w14:textId="77777777" w:rsidR="00BE0522" w:rsidRPr="00BE0522" w:rsidRDefault="00BE0522" w:rsidP="00BE0522">
            <w:pPr>
              <w:spacing w:line="320" w:lineRule="exact"/>
              <w:jc w:val="both"/>
              <w:rPr>
                <w:rFonts w:cstheme="minorHAnsi"/>
                <w:color w:val="000000"/>
                <w:sz w:val="24"/>
                <w:szCs w:val="24"/>
              </w:rPr>
            </w:pPr>
            <w:r w:rsidRPr="00BE0522">
              <w:rPr>
                <w:rFonts w:cstheme="minorHAnsi"/>
                <w:color w:val="000000"/>
                <w:sz w:val="24"/>
                <w:szCs w:val="24"/>
              </w:rPr>
              <w:t>- Código de Ética e Conduta;</w:t>
            </w:r>
          </w:p>
          <w:p w14:paraId="2AF44100" w14:textId="77777777" w:rsidR="00BE0522" w:rsidRPr="00BE0522" w:rsidRDefault="00BE0522" w:rsidP="00BE0522">
            <w:pPr>
              <w:spacing w:line="320" w:lineRule="exact"/>
              <w:jc w:val="both"/>
              <w:rPr>
                <w:rFonts w:cstheme="minorHAnsi"/>
                <w:color w:val="000000"/>
                <w:sz w:val="24"/>
                <w:szCs w:val="24"/>
              </w:rPr>
            </w:pPr>
            <w:r w:rsidRPr="00BE0522">
              <w:rPr>
                <w:rFonts w:cstheme="minorHAnsi"/>
                <w:color w:val="000000"/>
                <w:sz w:val="24"/>
                <w:szCs w:val="24"/>
              </w:rPr>
              <w:t>- Manual de Compliance;</w:t>
            </w:r>
          </w:p>
          <w:p w14:paraId="776E5C76" w14:textId="77777777" w:rsidR="00BE0522" w:rsidRDefault="00BE0522" w:rsidP="00BE0522">
            <w:pPr>
              <w:spacing w:line="320" w:lineRule="exact"/>
              <w:jc w:val="both"/>
              <w:rPr>
                <w:rFonts w:cstheme="minorHAnsi"/>
                <w:color w:val="000000"/>
                <w:sz w:val="24"/>
                <w:szCs w:val="24"/>
              </w:rPr>
            </w:pPr>
            <w:r w:rsidRPr="00BE0522">
              <w:rPr>
                <w:rFonts w:cstheme="minorHAnsi"/>
                <w:color w:val="000000"/>
                <w:sz w:val="24"/>
                <w:szCs w:val="24"/>
              </w:rPr>
              <w:t>- Política de Gestão de Riscos;</w:t>
            </w:r>
          </w:p>
          <w:p w14:paraId="5FDE154C" w14:textId="77777777" w:rsidR="00BE0522" w:rsidRPr="00BE0522" w:rsidRDefault="00BE0522" w:rsidP="00BE0522">
            <w:pPr>
              <w:spacing w:line="320" w:lineRule="exact"/>
              <w:jc w:val="both"/>
              <w:rPr>
                <w:rFonts w:cstheme="minorHAnsi"/>
                <w:color w:val="000000"/>
                <w:sz w:val="24"/>
                <w:szCs w:val="24"/>
              </w:rPr>
            </w:pPr>
            <w:r w:rsidRPr="00BE0522">
              <w:rPr>
                <w:rFonts w:cstheme="minorHAnsi"/>
                <w:color w:val="000000"/>
                <w:sz w:val="24"/>
                <w:szCs w:val="24"/>
              </w:rPr>
              <w:t>- Política de Prevenção à Lavagem de Dinheiro e Financiamento do Terrorismo;</w:t>
            </w:r>
          </w:p>
          <w:p w14:paraId="65E3FD51" w14:textId="1D91C820" w:rsidR="00BE0522" w:rsidRPr="00BE0522" w:rsidRDefault="00BE0522" w:rsidP="00BE0522">
            <w:pPr>
              <w:spacing w:line="320" w:lineRule="exact"/>
              <w:jc w:val="both"/>
              <w:rPr>
                <w:rFonts w:cstheme="minorHAnsi"/>
                <w:color w:val="000000"/>
                <w:sz w:val="24"/>
                <w:szCs w:val="24"/>
              </w:rPr>
            </w:pPr>
            <w:r w:rsidRPr="00BE0522">
              <w:rPr>
                <w:rFonts w:cstheme="minorHAnsi"/>
                <w:color w:val="000000"/>
                <w:sz w:val="24"/>
                <w:szCs w:val="24"/>
              </w:rPr>
              <w:t xml:space="preserve">- Política de Investimentos </w:t>
            </w:r>
            <w:r>
              <w:rPr>
                <w:rFonts w:cstheme="minorHAnsi"/>
                <w:color w:val="000000"/>
                <w:sz w:val="24"/>
                <w:szCs w:val="24"/>
              </w:rPr>
              <w:t>Próprios</w:t>
            </w:r>
            <w:r w:rsidRPr="00BE0522">
              <w:rPr>
                <w:rFonts w:cstheme="minorHAnsi"/>
                <w:color w:val="000000"/>
                <w:sz w:val="24"/>
                <w:szCs w:val="24"/>
              </w:rPr>
              <w:t>;</w:t>
            </w:r>
          </w:p>
          <w:p w14:paraId="7679FE2A" w14:textId="77777777" w:rsidR="00BE0522" w:rsidRPr="00BE0522" w:rsidRDefault="00BE0522" w:rsidP="00BE0522">
            <w:pPr>
              <w:spacing w:line="320" w:lineRule="exact"/>
              <w:jc w:val="both"/>
              <w:rPr>
                <w:rFonts w:cstheme="minorHAnsi"/>
                <w:color w:val="000000"/>
                <w:sz w:val="24"/>
                <w:szCs w:val="24"/>
              </w:rPr>
            </w:pPr>
            <w:r w:rsidRPr="00BE0522">
              <w:rPr>
                <w:rFonts w:cstheme="minorHAnsi"/>
                <w:color w:val="000000"/>
                <w:sz w:val="24"/>
                <w:szCs w:val="24"/>
              </w:rPr>
              <w:t>- Política de Segurança da Informação e Segurança Cibernética;</w:t>
            </w:r>
          </w:p>
          <w:p w14:paraId="4118871F" w14:textId="77777777" w:rsidR="00BE0522" w:rsidRPr="00BE0522" w:rsidRDefault="00BE0522" w:rsidP="00BE0522">
            <w:pPr>
              <w:spacing w:line="320" w:lineRule="exact"/>
              <w:jc w:val="both"/>
              <w:rPr>
                <w:rFonts w:cstheme="minorHAnsi"/>
                <w:color w:val="000000"/>
                <w:sz w:val="24"/>
                <w:szCs w:val="24"/>
              </w:rPr>
            </w:pPr>
            <w:r w:rsidRPr="00BE0522">
              <w:rPr>
                <w:rFonts w:cstheme="minorHAnsi"/>
                <w:color w:val="000000"/>
                <w:sz w:val="24"/>
                <w:szCs w:val="24"/>
              </w:rPr>
              <w:t xml:space="preserve">- Plano de Continuidade de Negócios; </w:t>
            </w:r>
          </w:p>
          <w:p w14:paraId="65047F76" w14:textId="77777777" w:rsidR="00BE0522" w:rsidRPr="00BE0522" w:rsidRDefault="00BE0522" w:rsidP="00BE0522">
            <w:pPr>
              <w:spacing w:line="320" w:lineRule="exact"/>
              <w:jc w:val="both"/>
              <w:rPr>
                <w:rFonts w:cstheme="minorHAnsi"/>
                <w:color w:val="000000"/>
                <w:sz w:val="24"/>
                <w:szCs w:val="24"/>
              </w:rPr>
            </w:pPr>
            <w:r w:rsidRPr="00BE0522">
              <w:rPr>
                <w:rFonts w:cstheme="minorHAnsi"/>
                <w:color w:val="000000"/>
                <w:sz w:val="24"/>
                <w:szCs w:val="24"/>
              </w:rPr>
              <w:t>- Política de Seleção, Contratação e Monitoramento de Prestadores de Serviço;</w:t>
            </w:r>
          </w:p>
          <w:p w14:paraId="60B170D0" w14:textId="77777777" w:rsidR="00BE0522" w:rsidRPr="00BE0522" w:rsidRDefault="00BE0522" w:rsidP="00BE0522">
            <w:pPr>
              <w:spacing w:line="320" w:lineRule="exact"/>
              <w:jc w:val="both"/>
              <w:rPr>
                <w:rFonts w:cstheme="minorHAnsi"/>
                <w:color w:val="000000"/>
                <w:sz w:val="24"/>
                <w:szCs w:val="24"/>
              </w:rPr>
            </w:pPr>
            <w:r w:rsidRPr="00BE0522">
              <w:rPr>
                <w:rFonts w:cstheme="minorHAnsi"/>
                <w:color w:val="000000"/>
                <w:sz w:val="24"/>
                <w:szCs w:val="24"/>
              </w:rPr>
              <w:t xml:space="preserve">- Política de Certificação e Manutenção da Base de Dados; </w:t>
            </w:r>
          </w:p>
          <w:p w14:paraId="1241C165" w14:textId="5C36461C" w:rsidR="00BE0522" w:rsidRPr="00BE0522" w:rsidRDefault="00BE0522" w:rsidP="00BE0522">
            <w:pPr>
              <w:spacing w:line="320" w:lineRule="exact"/>
              <w:jc w:val="both"/>
              <w:rPr>
                <w:rFonts w:cstheme="minorHAnsi"/>
                <w:color w:val="000000"/>
                <w:sz w:val="24"/>
                <w:szCs w:val="24"/>
              </w:rPr>
            </w:pPr>
            <w:r w:rsidRPr="00BE0522">
              <w:rPr>
                <w:rFonts w:cstheme="minorHAnsi"/>
                <w:color w:val="000000"/>
                <w:sz w:val="24"/>
                <w:szCs w:val="24"/>
              </w:rPr>
              <w:t xml:space="preserve">- </w:t>
            </w:r>
            <w:r w:rsidR="007C0F75">
              <w:rPr>
                <w:rFonts w:cstheme="minorHAnsi"/>
                <w:color w:val="000000"/>
                <w:sz w:val="24"/>
                <w:szCs w:val="24"/>
              </w:rPr>
              <w:t xml:space="preserve">Declaração </w:t>
            </w:r>
            <w:r w:rsidRPr="005478A1">
              <w:rPr>
                <w:rFonts w:cstheme="minorHAnsi"/>
                <w:color w:val="000000"/>
                <w:sz w:val="24"/>
                <w:szCs w:val="24"/>
              </w:rPr>
              <w:t>de Rateio</w:t>
            </w:r>
            <w:r w:rsidRPr="00BE0522">
              <w:rPr>
                <w:rFonts w:cstheme="minorHAnsi"/>
                <w:color w:val="000000"/>
                <w:sz w:val="24"/>
                <w:szCs w:val="24"/>
              </w:rPr>
              <w:t xml:space="preserve">; e </w:t>
            </w:r>
          </w:p>
          <w:p w14:paraId="74EFABFE" w14:textId="4DC38A16" w:rsidR="00BE0522" w:rsidRPr="00573587" w:rsidRDefault="00BE0522" w:rsidP="00BE0522">
            <w:pPr>
              <w:spacing w:line="320" w:lineRule="exact"/>
              <w:jc w:val="both"/>
              <w:rPr>
                <w:rFonts w:cstheme="minorHAnsi"/>
                <w:color w:val="000000"/>
                <w:sz w:val="24"/>
                <w:szCs w:val="24"/>
              </w:rPr>
            </w:pPr>
            <w:r w:rsidRPr="00BE0522">
              <w:rPr>
                <w:rFonts w:cstheme="minorHAnsi"/>
                <w:color w:val="000000"/>
                <w:sz w:val="24"/>
                <w:szCs w:val="24"/>
              </w:rPr>
              <w:t>- Política de</w:t>
            </w:r>
            <w:r w:rsidR="005478A1">
              <w:rPr>
                <w:rFonts w:cstheme="minorHAnsi"/>
                <w:color w:val="000000"/>
                <w:sz w:val="24"/>
                <w:szCs w:val="24"/>
              </w:rPr>
              <w:t xml:space="preserve"> API</w:t>
            </w:r>
            <w:r w:rsidRPr="00BE0522">
              <w:rPr>
                <w:rFonts w:cstheme="minorHAnsi"/>
                <w:color w:val="000000"/>
                <w:sz w:val="24"/>
                <w:szCs w:val="24"/>
              </w:rPr>
              <w:t>.</w:t>
            </w:r>
          </w:p>
        </w:tc>
      </w:tr>
      <w:tr w:rsidR="0079764B" w:rsidRPr="00573587" w14:paraId="458B6F70" w14:textId="77777777" w:rsidTr="002152FD">
        <w:tc>
          <w:tcPr>
            <w:tcW w:w="10915" w:type="dxa"/>
          </w:tcPr>
          <w:p w14:paraId="66DCF40C" w14:textId="77777777" w:rsidR="0079764B" w:rsidRPr="00573587" w:rsidRDefault="0079764B" w:rsidP="00573587">
            <w:pPr>
              <w:spacing w:line="320" w:lineRule="exact"/>
              <w:jc w:val="both"/>
              <w:rPr>
                <w:rFonts w:cstheme="minorHAnsi"/>
                <w:b/>
                <w:sz w:val="24"/>
                <w:szCs w:val="24"/>
              </w:rPr>
            </w:pPr>
            <w:r w:rsidRPr="00573587">
              <w:rPr>
                <w:rFonts w:cstheme="minorHAnsi"/>
                <w:b/>
                <w:sz w:val="24"/>
                <w:szCs w:val="24"/>
              </w:rPr>
              <w:t>3. Recursos Humanos</w:t>
            </w:r>
          </w:p>
        </w:tc>
      </w:tr>
      <w:tr w:rsidR="0079764B" w:rsidRPr="00573587" w14:paraId="37BA0994" w14:textId="77777777" w:rsidTr="002152FD">
        <w:tc>
          <w:tcPr>
            <w:tcW w:w="10915" w:type="dxa"/>
          </w:tcPr>
          <w:p w14:paraId="113EF7ED" w14:textId="77777777" w:rsidR="0079764B" w:rsidRPr="00573587" w:rsidRDefault="0079764B" w:rsidP="00573587">
            <w:pPr>
              <w:spacing w:line="320" w:lineRule="exact"/>
              <w:jc w:val="both"/>
              <w:rPr>
                <w:rFonts w:cstheme="minorHAnsi"/>
                <w:b/>
                <w:sz w:val="24"/>
                <w:szCs w:val="24"/>
              </w:rPr>
            </w:pPr>
            <w:r w:rsidRPr="00573587">
              <w:rPr>
                <w:rFonts w:cstheme="minorHAnsi"/>
                <w:b/>
                <w:sz w:val="24"/>
                <w:szCs w:val="24"/>
              </w:rPr>
              <w:t>3.1. Descrever os recursos humanos da empresa, fornecendo as seguintes informações:</w:t>
            </w:r>
          </w:p>
        </w:tc>
      </w:tr>
      <w:tr w:rsidR="0079764B" w:rsidRPr="00573587" w14:paraId="780885B9" w14:textId="77777777" w:rsidTr="002152FD">
        <w:tc>
          <w:tcPr>
            <w:tcW w:w="10915" w:type="dxa"/>
          </w:tcPr>
          <w:p w14:paraId="770E3B5E" w14:textId="77777777" w:rsidR="0079764B" w:rsidRPr="00573587" w:rsidRDefault="0079764B" w:rsidP="00573587">
            <w:pPr>
              <w:spacing w:line="320" w:lineRule="exact"/>
              <w:jc w:val="both"/>
              <w:rPr>
                <w:rFonts w:cstheme="minorHAnsi"/>
                <w:b/>
                <w:sz w:val="24"/>
                <w:szCs w:val="24"/>
              </w:rPr>
            </w:pPr>
            <w:r w:rsidRPr="00573587">
              <w:rPr>
                <w:rFonts w:cstheme="minorHAnsi"/>
                <w:b/>
                <w:sz w:val="24"/>
                <w:szCs w:val="24"/>
              </w:rPr>
              <w:t>a) número de sócios</w:t>
            </w:r>
          </w:p>
        </w:tc>
      </w:tr>
      <w:tr w:rsidR="0079764B" w:rsidRPr="00573587" w14:paraId="467EC411" w14:textId="77777777" w:rsidTr="002152FD">
        <w:tc>
          <w:tcPr>
            <w:tcW w:w="10915" w:type="dxa"/>
          </w:tcPr>
          <w:p w14:paraId="79FEFEB8" w14:textId="54BAEA87" w:rsidR="0079764B" w:rsidRPr="00573587" w:rsidRDefault="00E37A1B" w:rsidP="00905461">
            <w:pPr>
              <w:spacing w:line="320" w:lineRule="exact"/>
              <w:jc w:val="both"/>
              <w:rPr>
                <w:rFonts w:cstheme="minorHAnsi"/>
                <w:sz w:val="24"/>
                <w:szCs w:val="24"/>
              </w:rPr>
            </w:pPr>
            <w:r w:rsidRPr="00573587">
              <w:rPr>
                <w:rFonts w:cstheme="minorHAnsi"/>
                <w:sz w:val="24"/>
                <w:szCs w:val="24"/>
              </w:rPr>
              <w:t>0</w:t>
            </w:r>
            <w:r w:rsidR="00FA6374" w:rsidRPr="00573587">
              <w:rPr>
                <w:rFonts w:cstheme="minorHAnsi"/>
                <w:sz w:val="24"/>
                <w:szCs w:val="24"/>
              </w:rPr>
              <w:t>1</w:t>
            </w:r>
            <w:r w:rsidR="00483351">
              <w:rPr>
                <w:rFonts w:cstheme="minorHAnsi"/>
                <w:sz w:val="24"/>
                <w:szCs w:val="24"/>
              </w:rPr>
              <w:t xml:space="preserve"> sócio direto; </w:t>
            </w:r>
            <w:r w:rsidR="00905461" w:rsidRPr="005478A1">
              <w:rPr>
                <w:rFonts w:cstheme="minorHAnsi"/>
                <w:sz w:val="24"/>
                <w:szCs w:val="24"/>
              </w:rPr>
              <w:t>5</w:t>
            </w:r>
            <w:r w:rsidR="009E156F">
              <w:rPr>
                <w:rFonts w:cstheme="minorHAnsi"/>
                <w:sz w:val="24"/>
                <w:szCs w:val="24"/>
              </w:rPr>
              <w:t xml:space="preserve"> sócios indiretos.</w:t>
            </w:r>
          </w:p>
        </w:tc>
      </w:tr>
      <w:tr w:rsidR="00E264F8" w:rsidRPr="00573587" w14:paraId="649DE1C7" w14:textId="77777777" w:rsidTr="002152FD">
        <w:tc>
          <w:tcPr>
            <w:tcW w:w="10915" w:type="dxa"/>
          </w:tcPr>
          <w:p w14:paraId="08349752" w14:textId="77777777" w:rsidR="00E264F8" w:rsidRPr="00573587" w:rsidRDefault="00E264F8" w:rsidP="00573587">
            <w:pPr>
              <w:spacing w:line="320" w:lineRule="exact"/>
              <w:jc w:val="both"/>
              <w:rPr>
                <w:rFonts w:cstheme="minorHAnsi"/>
                <w:b/>
                <w:sz w:val="24"/>
                <w:szCs w:val="24"/>
              </w:rPr>
            </w:pPr>
            <w:r w:rsidRPr="00573587">
              <w:rPr>
                <w:rFonts w:cstheme="minorHAnsi"/>
                <w:b/>
                <w:sz w:val="24"/>
                <w:szCs w:val="24"/>
              </w:rPr>
              <w:t>b) número de empregados</w:t>
            </w:r>
          </w:p>
        </w:tc>
      </w:tr>
      <w:tr w:rsidR="008934F0" w:rsidRPr="00573587" w14:paraId="42181661" w14:textId="77777777" w:rsidTr="002152FD">
        <w:tc>
          <w:tcPr>
            <w:tcW w:w="10915" w:type="dxa"/>
          </w:tcPr>
          <w:p w14:paraId="17EB89F4" w14:textId="2D1506B5" w:rsidR="008934F0" w:rsidRPr="00573587" w:rsidRDefault="00547C27" w:rsidP="00573587">
            <w:pPr>
              <w:spacing w:line="320" w:lineRule="exact"/>
              <w:jc w:val="both"/>
              <w:rPr>
                <w:rFonts w:cstheme="minorHAnsi"/>
                <w:sz w:val="24"/>
                <w:szCs w:val="24"/>
              </w:rPr>
            </w:pPr>
            <w:r>
              <w:rPr>
                <w:rFonts w:cstheme="minorHAnsi"/>
                <w:sz w:val="24"/>
                <w:szCs w:val="24"/>
              </w:rPr>
              <w:t>0</w:t>
            </w:r>
          </w:p>
        </w:tc>
      </w:tr>
      <w:tr w:rsidR="008934F0" w:rsidRPr="00573587" w14:paraId="1B801214" w14:textId="77777777" w:rsidTr="002152FD">
        <w:tc>
          <w:tcPr>
            <w:tcW w:w="10915" w:type="dxa"/>
          </w:tcPr>
          <w:p w14:paraId="311F5EAE" w14:textId="77777777" w:rsidR="008934F0" w:rsidRPr="00573587" w:rsidRDefault="008934F0" w:rsidP="00573587">
            <w:pPr>
              <w:spacing w:line="320" w:lineRule="exact"/>
              <w:jc w:val="both"/>
              <w:rPr>
                <w:rFonts w:cstheme="minorHAnsi"/>
                <w:b/>
                <w:sz w:val="24"/>
                <w:szCs w:val="24"/>
              </w:rPr>
            </w:pPr>
            <w:r w:rsidRPr="00573587">
              <w:rPr>
                <w:rFonts w:cstheme="minorHAnsi"/>
                <w:b/>
                <w:sz w:val="24"/>
                <w:szCs w:val="24"/>
              </w:rPr>
              <w:t>c) número de terceirizados</w:t>
            </w:r>
          </w:p>
        </w:tc>
      </w:tr>
      <w:tr w:rsidR="008934F0" w:rsidRPr="00573587" w14:paraId="5993BA80" w14:textId="77777777" w:rsidTr="002152FD">
        <w:tc>
          <w:tcPr>
            <w:tcW w:w="10915" w:type="dxa"/>
          </w:tcPr>
          <w:p w14:paraId="1B424D14" w14:textId="57FE0B06" w:rsidR="008934F0" w:rsidRPr="00573587" w:rsidRDefault="008934F0" w:rsidP="00573587">
            <w:pPr>
              <w:spacing w:line="320" w:lineRule="exact"/>
              <w:jc w:val="both"/>
              <w:rPr>
                <w:rFonts w:cstheme="minorHAnsi"/>
                <w:sz w:val="24"/>
                <w:szCs w:val="24"/>
              </w:rPr>
            </w:pPr>
            <w:r w:rsidRPr="005478A1">
              <w:rPr>
                <w:rFonts w:cstheme="minorHAnsi"/>
                <w:sz w:val="24"/>
                <w:szCs w:val="24"/>
              </w:rPr>
              <w:t>Não há.</w:t>
            </w:r>
          </w:p>
        </w:tc>
      </w:tr>
      <w:tr w:rsidR="008934F0" w:rsidRPr="00573587" w14:paraId="65832783" w14:textId="77777777" w:rsidTr="002152FD">
        <w:tc>
          <w:tcPr>
            <w:tcW w:w="10915" w:type="dxa"/>
          </w:tcPr>
          <w:p w14:paraId="1366B039" w14:textId="19D7CA71" w:rsidR="008934F0" w:rsidRPr="00573587" w:rsidRDefault="008934F0" w:rsidP="00573587">
            <w:pPr>
              <w:spacing w:line="320" w:lineRule="exact"/>
              <w:jc w:val="both"/>
              <w:rPr>
                <w:rFonts w:cstheme="minorHAnsi"/>
                <w:b/>
                <w:sz w:val="24"/>
                <w:szCs w:val="24"/>
              </w:rPr>
            </w:pPr>
            <w:r w:rsidRPr="00573587">
              <w:rPr>
                <w:rFonts w:cstheme="minorHAnsi"/>
                <w:b/>
                <w:sz w:val="24"/>
                <w:szCs w:val="24"/>
              </w:rPr>
              <w:t xml:space="preserve">d) </w:t>
            </w:r>
            <w:r w:rsidRPr="00573587">
              <w:rPr>
                <w:rFonts w:eastAsia="Times New Roman" w:cstheme="minorHAnsi"/>
                <w:b/>
                <w:sz w:val="24"/>
                <w:szCs w:val="24"/>
              </w:rPr>
              <w:t>indicar o setor de atuação dos diretores responsáveis pela administração de carteiras de valores mobiliários e os respectivos exames de certificação realizados para fins do art. 3º, III, c/c art. 4º, III, da Resolução CVM 21:</w:t>
            </w:r>
          </w:p>
        </w:tc>
      </w:tr>
      <w:tr w:rsidR="008934F0" w:rsidRPr="00573587" w14:paraId="6C82B281" w14:textId="77777777" w:rsidTr="002152FD">
        <w:tc>
          <w:tcPr>
            <w:tcW w:w="10915" w:type="dxa"/>
          </w:tcPr>
          <w:p w14:paraId="2DE6536F" w14:textId="40171C3E" w:rsidR="008934F0" w:rsidRPr="00573587" w:rsidRDefault="00AF068F" w:rsidP="00573587">
            <w:pPr>
              <w:spacing w:line="320" w:lineRule="exact"/>
              <w:jc w:val="both"/>
              <w:rPr>
                <w:rFonts w:cstheme="minorHAnsi"/>
                <w:sz w:val="24"/>
                <w:szCs w:val="24"/>
              </w:rPr>
            </w:pPr>
            <w:r w:rsidRPr="00AF068F">
              <w:rPr>
                <w:rFonts w:cstheme="minorHAnsi"/>
                <w:sz w:val="24"/>
                <w:szCs w:val="24"/>
              </w:rPr>
              <w:t xml:space="preserve">David Maltz Krantz </w:t>
            </w:r>
            <w:r w:rsidR="007B7BC4" w:rsidRPr="00573587">
              <w:rPr>
                <w:rFonts w:cstheme="minorHAnsi"/>
                <w:sz w:val="24"/>
                <w:szCs w:val="24"/>
              </w:rPr>
              <w:t>(CPF:</w:t>
            </w:r>
            <w:r w:rsidR="00BB384C" w:rsidRPr="00573587">
              <w:rPr>
                <w:rFonts w:cstheme="minorHAnsi"/>
                <w:sz w:val="24"/>
                <w:szCs w:val="24"/>
              </w:rPr>
              <w:t xml:space="preserve"> </w:t>
            </w:r>
            <w:r w:rsidRPr="00AF068F">
              <w:rPr>
                <w:rFonts w:cstheme="minorHAnsi"/>
                <w:sz w:val="24"/>
                <w:szCs w:val="24"/>
              </w:rPr>
              <w:t>021.165.540-63</w:t>
            </w:r>
            <w:r w:rsidR="007B7BC4" w:rsidRPr="00573587">
              <w:rPr>
                <w:rFonts w:cstheme="minorHAnsi"/>
                <w:sz w:val="24"/>
                <w:szCs w:val="24"/>
              </w:rPr>
              <w:t>)</w:t>
            </w:r>
          </w:p>
          <w:p w14:paraId="4E229319" w14:textId="390B4593" w:rsidR="00600DCB" w:rsidRPr="00573587" w:rsidRDefault="008934F0" w:rsidP="00573587">
            <w:pPr>
              <w:spacing w:line="320" w:lineRule="exact"/>
              <w:jc w:val="both"/>
              <w:rPr>
                <w:rFonts w:cstheme="minorHAnsi"/>
                <w:sz w:val="24"/>
                <w:szCs w:val="24"/>
              </w:rPr>
            </w:pPr>
            <w:r w:rsidRPr="00573587">
              <w:rPr>
                <w:rFonts w:cstheme="minorHAnsi"/>
                <w:sz w:val="24"/>
                <w:szCs w:val="24"/>
              </w:rPr>
              <w:t xml:space="preserve">Setor de Atuação: </w:t>
            </w:r>
            <w:r w:rsidR="00BF0B7D" w:rsidRPr="00573587">
              <w:rPr>
                <w:rFonts w:cstheme="minorHAnsi"/>
                <w:sz w:val="24"/>
                <w:szCs w:val="24"/>
              </w:rPr>
              <w:t xml:space="preserve">Gestão de </w:t>
            </w:r>
            <w:r w:rsidR="0077443D">
              <w:rPr>
                <w:rFonts w:cstheme="minorHAnsi"/>
                <w:sz w:val="24"/>
                <w:szCs w:val="24"/>
              </w:rPr>
              <w:t>Patrimônio</w:t>
            </w:r>
          </w:p>
          <w:p w14:paraId="738FBE41" w14:textId="73AB06F7" w:rsidR="008934F0" w:rsidRPr="00573587" w:rsidRDefault="00AF068F" w:rsidP="00AF068F">
            <w:pPr>
              <w:spacing w:line="320" w:lineRule="exact"/>
              <w:jc w:val="both"/>
              <w:rPr>
                <w:rFonts w:cstheme="minorHAnsi"/>
                <w:sz w:val="24"/>
                <w:szCs w:val="24"/>
              </w:rPr>
            </w:pPr>
            <w:r>
              <w:rPr>
                <w:rFonts w:cstheme="minorHAnsi"/>
                <w:sz w:val="24"/>
                <w:szCs w:val="24"/>
              </w:rPr>
              <w:t xml:space="preserve">Exame de Certificação: CFG e </w:t>
            </w:r>
            <w:r w:rsidR="008934F0" w:rsidRPr="00573587">
              <w:rPr>
                <w:rFonts w:cstheme="minorHAnsi"/>
                <w:sz w:val="24"/>
                <w:szCs w:val="24"/>
              </w:rPr>
              <w:t>CG</w:t>
            </w:r>
            <w:r w:rsidR="00E400CF" w:rsidRPr="00573587">
              <w:rPr>
                <w:rFonts w:cstheme="minorHAnsi"/>
                <w:sz w:val="24"/>
                <w:szCs w:val="24"/>
              </w:rPr>
              <w:t>A</w:t>
            </w:r>
          </w:p>
        </w:tc>
      </w:tr>
      <w:tr w:rsidR="008934F0" w:rsidRPr="00573587" w14:paraId="7EFD9742" w14:textId="77777777" w:rsidTr="002152FD">
        <w:tc>
          <w:tcPr>
            <w:tcW w:w="10915" w:type="dxa"/>
          </w:tcPr>
          <w:p w14:paraId="3694A152" w14:textId="27200198" w:rsidR="008934F0" w:rsidRPr="00573587" w:rsidRDefault="008934F0" w:rsidP="00573587">
            <w:pPr>
              <w:spacing w:line="320" w:lineRule="exact"/>
              <w:jc w:val="both"/>
              <w:rPr>
                <w:rFonts w:cstheme="minorHAnsi"/>
                <w:sz w:val="24"/>
                <w:szCs w:val="24"/>
              </w:rPr>
            </w:pPr>
            <w:r w:rsidRPr="00573587">
              <w:rPr>
                <w:rFonts w:cstheme="minorHAnsi"/>
                <w:b/>
                <w:sz w:val="24"/>
                <w:szCs w:val="24"/>
              </w:rPr>
              <w:lastRenderedPageBreak/>
              <w:t>e) lista de pessoas naturais que são registradas na CVM como administradores de carteiras de valores mobiliários e atuam exclusivamente como prepostos, empregados ou sócios da empresa, bem como seus respectivos setores de atuação:</w:t>
            </w:r>
          </w:p>
        </w:tc>
      </w:tr>
      <w:tr w:rsidR="008934F0" w:rsidRPr="00573587" w14:paraId="74A2C56F" w14:textId="77777777" w:rsidTr="002152FD">
        <w:tc>
          <w:tcPr>
            <w:tcW w:w="10915" w:type="dxa"/>
          </w:tcPr>
          <w:p w14:paraId="503E51B2" w14:textId="77777777" w:rsidR="00AF068F" w:rsidRPr="00573587" w:rsidRDefault="00AF068F" w:rsidP="00AF068F">
            <w:pPr>
              <w:spacing w:line="320" w:lineRule="exact"/>
              <w:jc w:val="both"/>
              <w:rPr>
                <w:rFonts w:cstheme="minorHAnsi"/>
                <w:sz w:val="24"/>
                <w:szCs w:val="24"/>
              </w:rPr>
            </w:pPr>
            <w:r w:rsidRPr="00AF068F">
              <w:rPr>
                <w:rFonts w:cstheme="minorHAnsi"/>
                <w:sz w:val="24"/>
                <w:szCs w:val="24"/>
              </w:rPr>
              <w:t xml:space="preserve">David Maltz Krantz </w:t>
            </w:r>
            <w:r w:rsidRPr="00573587">
              <w:rPr>
                <w:rFonts w:cstheme="minorHAnsi"/>
                <w:sz w:val="24"/>
                <w:szCs w:val="24"/>
              </w:rPr>
              <w:t xml:space="preserve">(CPF: </w:t>
            </w:r>
            <w:r w:rsidRPr="00AF068F">
              <w:rPr>
                <w:rFonts w:cstheme="minorHAnsi"/>
                <w:sz w:val="24"/>
                <w:szCs w:val="24"/>
              </w:rPr>
              <w:t>021.165.540-63</w:t>
            </w:r>
            <w:r w:rsidRPr="00573587">
              <w:rPr>
                <w:rFonts w:cstheme="minorHAnsi"/>
                <w:sz w:val="24"/>
                <w:szCs w:val="24"/>
              </w:rPr>
              <w:t>)</w:t>
            </w:r>
          </w:p>
          <w:p w14:paraId="256AC32E" w14:textId="3160C432" w:rsidR="00AF068F" w:rsidRDefault="00AF068F" w:rsidP="00AF068F">
            <w:pPr>
              <w:spacing w:line="320" w:lineRule="exact"/>
              <w:jc w:val="both"/>
              <w:rPr>
                <w:rFonts w:cstheme="minorHAnsi"/>
                <w:sz w:val="24"/>
                <w:szCs w:val="24"/>
              </w:rPr>
            </w:pPr>
            <w:r>
              <w:rPr>
                <w:rFonts w:cstheme="minorHAnsi"/>
                <w:sz w:val="24"/>
                <w:szCs w:val="24"/>
              </w:rPr>
              <w:t>Diretor de Gestão</w:t>
            </w:r>
          </w:p>
          <w:p w14:paraId="01D0ECC3" w14:textId="1F49538E" w:rsidR="00AF068F" w:rsidRPr="00573587" w:rsidRDefault="00AF068F" w:rsidP="00AF068F">
            <w:pPr>
              <w:spacing w:line="320" w:lineRule="exact"/>
              <w:jc w:val="both"/>
              <w:rPr>
                <w:rFonts w:cstheme="minorHAnsi"/>
                <w:sz w:val="24"/>
                <w:szCs w:val="24"/>
              </w:rPr>
            </w:pPr>
            <w:r w:rsidRPr="00573587">
              <w:rPr>
                <w:rFonts w:cstheme="minorHAnsi"/>
                <w:sz w:val="24"/>
                <w:szCs w:val="24"/>
              </w:rPr>
              <w:t xml:space="preserve">Setor de Atuação: </w:t>
            </w:r>
            <w:r w:rsidRPr="005478A1">
              <w:rPr>
                <w:rFonts w:cstheme="minorHAnsi"/>
                <w:sz w:val="24"/>
                <w:szCs w:val="24"/>
              </w:rPr>
              <w:t xml:space="preserve">Gestão de Patrimônio </w:t>
            </w:r>
          </w:p>
          <w:p w14:paraId="33FDA9E0" w14:textId="77777777" w:rsidR="00AF068F" w:rsidRDefault="00AF068F" w:rsidP="00AF068F">
            <w:pPr>
              <w:spacing w:line="320" w:lineRule="exact"/>
              <w:jc w:val="both"/>
              <w:rPr>
                <w:rFonts w:cstheme="minorHAnsi"/>
                <w:sz w:val="24"/>
                <w:szCs w:val="24"/>
              </w:rPr>
            </w:pPr>
          </w:p>
          <w:p w14:paraId="5761158E" w14:textId="559FD062" w:rsidR="009E156F" w:rsidRDefault="00AF068F" w:rsidP="009E156F">
            <w:pPr>
              <w:spacing w:line="320" w:lineRule="exact"/>
              <w:jc w:val="both"/>
              <w:rPr>
                <w:rFonts w:cstheme="minorHAnsi"/>
                <w:sz w:val="24"/>
                <w:szCs w:val="24"/>
              </w:rPr>
            </w:pPr>
            <w:r w:rsidRPr="00AF068F">
              <w:rPr>
                <w:rFonts w:cstheme="minorHAnsi"/>
                <w:sz w:val="24"/>
                <w:szCs w:val="24"/>
              </w:rPr>
              <w:t xml:space="preserve">Leonardo Ceccarelli Wengrover </w:t>
            </w:r>
            <w:r w:rsidR="009E156F">
              <w:rPr>
                <w:rFonts w:cstheme="minorHAnsi"/>
                <w:sz w:val="24"/>
                <w:szCs w:val="24"/>
              </w:rPr>
              <w:t xml:space="preserve">(CPF: </w:t>
            </w:r>
            <w:r w:rsidRPr="00AF068F">
              <w:rPr>
                <w:rFonts w:cstheme="minorHAnsi"/>
                <w:sz w:val="24"/>
                <w:szCs w:val="24"/>
              </w:rPr>
              <w:t>778.066.970-04</w:t>
            </w:r>
            <w:r w:rsidR="009E156F">
              <w:rPr>
                <w:rFonts w:cstheme="minorHAnsi"/>
                <w:sz w:val="24"/>
                <w:szCs w:val="24"/>
              </w:rPr>
              <w:t>)</w:t>
            </w:r>
          </w:p>
          <w:p w14:paraId="7253D29F" w14:textId="42969BD9" w:rsidR="009E156F" w:rsidRPr="00573587" w:rsidRDefault="00AF068F" w:rsidP="009E156F">
            <w:pPr>
              <w:spacing w:line="320" w:lineRule="exact"/>
              <w:jc w:val="both"/>
              <w:rPr>
                <w:rFonts w:cstheme="minorHAnsi"/>
                <w:sz w:val="24"/>
                <w:szCs w:val="24"/>
              </w:rPr>
            </w:pPr>
            <w:r>
              <w:rPr>
                <w:rFonts w:cstheme="minorHAnsi"/>
                <w:sz w:val="24"/>
                <w:szCs w:val="24"/>
              </w:rPr>
              <w:t xml:space="preserve">Diretor </w:t>
            </w:r>
            <w:r w:rsidR="005478A1">
              <w:rPr>
                <w:rFonts w:cstheme="minorHAnsi"/>
                <w:sz w:val="24"/>
                <w:szCs w:val="24"/>
              </w:rPr>
              <w:t>de Consultoria</w:t>
            </w:r>
          </w:p>
          <w:p w14:paraId="1D056FE7" w14:textId="4BBDD04F" w:rsidR="009E156F" w:rsidRPr="009E156F" w:rsidRDefault="009E156F" w:rsidP="00AF068F">
            <w:pPr>
              <w:spacing w:line="320" w:lineRule="exact"/>
              <w:jc w:val="both"/>
              <w:rPr>
                <w:rFonts w:cstheme="minorHAnsi"/>
                <w:sz w:val="24"/>
                <w:szCs w:val="24"/>
              </w:rPr>
            </w:pPr>
            <w:r w:rsidRPr="00573587">
              <w:rPr>
                <w:rFonts w:cstheme="minorHAnsi"/>
                <w:sz w:val="24"/>
                <w:szCs w:val="24"/>
              </w:rPr>
              <w:t xml:space="preserve">Setor de Atuação: </w:t>
            </w:r>
            <w:r w:rsidR="005478A1">
              <w:rPr>
                <w:rFonts w:cstheme="minorHAnsi"/>
                <w:sz w:val="24"/>
                <w:szCs w:val="24"/>
              </w:rPr>
              <w:t>Consultoria de Valores Mobiliários</w:t>
            </w:r>
          </w:p>
        </w:tc>
      </w:tr>
      <w:tr w:rsidR="008934F0" w:rsidRPr="00573587" w14:paraId="3F770C4E" w14:textId="77777777" w:rsidTr="002152FD">
        <w:tc>
          <w:tcPr>
            <w:tcW w:w="10915" w:type="dxa"/>
          </w:tcPr>
          <w:p w14:paraId="6D06F878" w14:textId="77777777" w:rsidR="008934F0" w:rsidRPr="00573587" w:rsidRDefault="008934F0" w:rsidP="00573587">
            <w:pPr>
              <w:spacing w:line="320" w:lineRule="exact"/>
              <w:jc w:val="both"/>
              <w:rPr>
                <w:rFonts w:cstheme="minorHAnsi"/>
                <w:b/>
                <w:sz w:val="24"/>
                <w:szCs w:val="24"/>
              </w:rPr>
            </w:pPr>
            <w:r w:rsidRPr="00573587">
              <w:rPr>
                <w:rFonts w:cstheme="minorHAnsi"/>
                <w:b/>
                <w:sz w:val="24"/>
                <w:szCs w:val="24"/>
              </w:rPr>
              <w:t>4. Auditores:</w:t>
            </w:r>
          </w:p>
        </w:tc>
      </w:tr>
      <w:tr w:rsidR="008934F0" w:rsidRPr="00573587" w14:paraId="41A636DA" w14:textId="77777777" w:rsidTr="002152FD">
        <w:tc>
          <w:tcPr>
            <w:tcW w:w="10915" w:type="dxa"/>
          </w:tcPr>
          <w:p w14:paraId="551FD7CA" w14:textId="77777777" w:rsidR="008934F0" w:rsidRPr="00573587" w:rsidRDefault="008934F0" w:rsidP="00573587">
            <w:pPr>
              <w:spacing w:line="320" w:lineRule="exact"/>
              <w:jc w:val="both"/>
              <w:rPr>
                <w:rFonts w:cstheme="minorHAnsi"/>
                <w:b/>
                <w:sz w:val="24"/>
                <w:szCs w:val="24"/>
              </w:rPr>
            </w:pPr>
            <w:r w:rsidRPr="00573587">
              <w:rPr>
                <w:rFonts w:cstheme="minorHAnsi"/>
                <w:b/>
                <w:sz w:val="24"/>
                <w:szCs w:val="24"/>
              </w:rPr>
              <w:t>4.1. Em relação aos auditores independentes, indicar, se houver:</w:t>
            </w:r>
          </w:p>
        </w:tc>
      </w:tr>
      <w:tr w:rsidR="008934F0" w:rsidRPr="00573587" w14:paraId="457ABB8C" w14:textId="77777777" w:rsidTr="002152FD">
        <w:tc>
          <w:tcPr>
            <w:tcW w:w="10915" w:type="dxa"/>
          </w:tcPr>
          <w:p w14:paraId="20931433" w14:textId="77777777" w:rsidR="008934F0" w:rsidRPr="00573587" w:rsidRDefault="008934F0" w:rsidP="00573587">
            <w:pPr>
              <w:spacing w:line="320" w:lineRule="exact"/>
              <w:jc w:val="both"/>
              <w:rPr>
                <w:rFonts w:cstheme="minorHAnsi"/>
                <w:b/>
                <w:sz w:val="24"/>
                <w:szCs w:val="24"/>
              </w:rPr>
            </w:pPr>
            <w:r w:rsidRPr="00573587">
              <w:rPr>
                <w:rFonts w:cstheme="minorHAnsi"/>
                <w:b/>
                <w:sz w:val="24"/>
                <w:szCs w:val="24"/>
              </w:rPr>
              <w:t>a) nome empresarial</w:t>
            </w:r>
          </w:p>
        </w:tc>
      </w:tr>
      <w:tr w:rsidR="008934F0" w:rsidRPr="00573587" w14:paraId="2BD0EAA1" w14:textId="77777777" w:rsidTr="002152FD">
        <w:tc>
          <w:tcPr>
            <w:tcW w:w="10915" w:type="dxa"/>
          </w:tcPr>
          <w:p w14:paraId="1079CD98" w14:textId="77777777" w:rsidR="008934F0" w:rsidRPr="00573587" w:rsidRDefault="008934F0" w:rsidP="00573587">
            <w:pPr>
              <w:spacing w:line="320" w:lineRule="exact"/>
              <w:jc w:val="both"/>
              <w:rPr>
                <w:rFonts w:cstheme="minorHAnsi"/>
                <w:sz w:val="24"/>
                <w:szCs w:val="24"/>
              </w:rPr>
            </w:pPr>
            <w:r w:rsidRPr="00573587">
              <w:rPr>
                <w:rFonts w:cstheme="minorHAnsi"/>
                <w:sz w:val="24"/>
                <w:szCs w:val="24"/>
              </w:rPr>
              <w:t>Não há auditores independentes contratados.</w:t>
            </w:r>
          </w:p>
        </w:tc>
      </w:tr>
      <w:tr w:rsidR="008934F0" w:rsidRPr="00573587" w14:paraId="2D5440DD" w14:textId="77777777" w:rsidTr="002152FD">
        <w:tc>
          <w:tcPr>
            <w:tcW w:w="10915" w:type="dxa"/>
          </w:tcPr>
          <w:p w14:paraId="08C5F4FD" w14:textId="77777777" w:rsidR="008934F0" w:rsidRPr="00573587" w:rsidRDefault="008934F0" w:rsidP="00573587">
            <w:pPr>
              <w:spacing w:line="320" w:lineRule="exact"/>
              <w:jc w:val="both"/>
              <w:rPr>
                <w:rFonts w:cstheme="minorHAnsi"/>
                <w:b/>
                <w:sz w:val="24"/>
                <w:szCs w:val="24"/>
              </w:rPr>
            </w:pPr>
            <w:r w:rsidRPr="00573587">
              <w:rPr>
                <w:rFonts w:cstheme="minorHAnsi"/>
                <w:b/>
                <w:sz w:val="24"/>
                <w:szCs w:val="24"/>
              </w:rPr>
              <w:t>b) data de contratação dos serviços</w:t>
            </w:r>
          </w:p>
        </w:tc>
      </w:tr>
      <w:tr w:rsidR="008934F0" w:rsidRPr="00573587" w14:paraId="5532155E" w14:textId="77777777" w:rsidTr="002152FD">
        <w:tc>
          <w:tcPr>
            <w:tcW w:w="10915" w:type="dxa"/>
          </w:tcPr>
          <w:p w14:paraId="1449258C" w14:textId="77777777" w:rsidR="008934F0" w:rsidRPr="00573587" w:rsidRDefault="008934F0" w:rsidP="00573587">
            <w:pPr>
              <w:spacing w:line="320" w:lineRule="exact"/>
              <w:jc w:val="both"/>
              <w:rPr>
                <w:rFonts w:cstheme="minorHAnsi"/>
                <w:sz w:val="24"/>
                <w:szCs w:val="24"/>
              </w:rPr>
            </w:pPr>
            <w:r w:rsidRPr="00573587">
              <w:rPr>
                <w:rFonts w:cstheme="minorHAnsi"/>
                <w:sz w:val="24"/>
                <w:szCs w:val="24"/>
              </w:rPr>
              <w:t>Não há auditores independentes contratados.</w:t>
            </w:r>
          </w:p>
        </w:tc>
      </w:tr>
      <w:tr w:rsidR="008934F0" w:rsidRPr="00573587" w14:paraId="7FE6A1EF" w14:textId="77777777" w:rsidTr="002152FD">
        <w:tc>
          <w:tcPr>
            <w:tcW w:w="10915" w:type="dxa"/>
          </w:tcPr>
          <w:p w14:paraId="7D6AA91C" w14:textId="77777777" w:rsidR="008934F0" w:rsidRPr="00573587" w:rsidRDefault="008934F0" w:rsidP="00573587">
            <w:pPr>
              <w:spacing w:line="320" w:lineRule="exact"/>
              <w:jc w:val="both"/>
              <w:rPr>
                <w:rFonts w:cstheme="minorHAnsi"/>
                <w:b/>
                <w:sz w:val="24"/>
                <w:szCs w:val="24"/>
              </w:rPr>
            </w:pPr>
            <w:r w:rsidRPr="00573587">
              <w:rPr>
                <w:rFonts w:cstheme="minorHAnsi"/>
                <w:b/>
                <w:sz w:val="24"/>
                <w:szCs w:val="24"/>
              </w:rPr>
              <w:t>c) descrição dos serviços contratados</w:t>
            </w:r>
          </w:p>
        </w:tc>
      </w:tr>
      <w:tr w:rsidR="008934F0" w:rsidRPr="00573587" w14:paraId="0D0B99E9" w14:textId="77777777" w:rsidTr="002152FD">
        <w:tc>
          <w:tcPr>
            <w:tcW w:w="10915" w:type="dxa"/>
          </w:tcPr>
          <w:p w14:paraId="4DDF5D50" w14:textId="77777777" w:rsidR="008934F0" w:rsidRPr="00573587" w:rsidRDefault="008934F0" w:rsidP="00573587">
            <w:pPr>
              <w:spacing w:line="320" w:lineRule="exact"/>
              <w:jc w:val="both"/>
              <w:rPr>
                <w:rFonts w:cstheme="minorHAnsi"/>
                <w:b/>
                <w:sz w:val="24"/>
                <w:szCs w:val="24"/>
              </w:rPr>
            </w:pPr>
            <w:r w:rsidRPr="00573587">
              <w:rPr>
                <w:rFonts w:cstheme="minorHAnsi"/>
                <w:b/>
                <w:sz w:val="24"/>
                <w:szCs w:val="24"/>
              </w:rPr>
              <w:t>5. Resiliência Financeira:</w:t>
            </w:r>
          </w:p>
        </w:tc>
      </w:tr>
      <w:tr w:rsidR="008934F0" w:rsidRPr="00573587" w14:paraId="035A8CFF" w14:textId="77777777" w:rsidTr="002152FD">
        <w:tc>
          <w:tcPr>
            <w:tcW w:w="10915" w:type="dxa"/>
          </w:tcPr>
          <w:p w14:paraId="111C3CF0" w14:textId="77777777" w:rsidR="008934F0" w:rsidRPr="00573587" w:rsidRDefault="008934F0" w:rsidP="00573587">
            <w:pPr>
              <w:spacing w:line="320" w:lineRule="exact"/>
              <w:jc w:val="both"/>
              <w:rPr>
                <w:rFonts w:cstheme="minorHAnsi"/>
                <w:b/>
                <w:sz w:val="24"/>
                <w:szCs w:val="24"/>
              </w:rPr>
            </w:pPr>
            <w:r w:rsidRPr="00573587">
              <w:rPr>
                <w:rFonts w:cstheme="minorHAnsi"/>
                <w:b/>
                <w:sz w:val="24"/>
                <w:szCs w:val="24"/>
              </w:rPr>
              <w:t>a) se a receita em decorrência de taxas com bases fixas a que se refere o item 9.2.a é suficiente para cobrir os custos e os investimentos da empresa com a atividade de administração de carteira de valores mobiliários:</w:t>
            </w:r>
          </w:p>
        </w:tc>
      </w:tr>
      <w:tr w:rsidR="00E37A1B" w:rsidRPr="00573587" w14:paraId="7A447DC4" w14:textId="77777777" w:rsidTr="002152FD">
        <w:tc>
          <w:tcPr>
            <w:tcW w:w="10915" w:type="dxa"/>
          </w:tcPr>
          <w:p w14:paraId="43DFC2E4" w14:textId="698669C0" w:rsidR="00E37A1B" w:rsidRPr="00573587" w:rsidRDefault="00D27E7B" w:rsidP="00573587">
            <w:pPr>
              <w:spacing w:line="320" w:lineRule="exact"/>
              <w:jc w:val="both"/>
              <w:rPr>
                <w:rFonts w:cstheme="minorHAnsi"/>
                <w:sz w:val="24"/>
                <w:szCs w:val="24"/>
              </w:rPr>
            </w:pPr>
            <w:r w:rsidRPr="00D27E7B">
              <w:rPr>
                <w:rFonts w:cstheme="minorHAnsi"/>
                <w:sz w:val="24"/>
                <w:szCs w:val="24"/>
              </w:rPr>
              <w:t xml:space="preserve">A Sociedade encontra-se em fase pré-operacional. Não obstante, a expectativa é de que a receita decorrente de taxas com bases fixas seja suficiente para cobrir os custos e os investimentos da Sociedade com a administração de carteira de valores mobiliários no prazo de </w:t>
            </w:r>
            <w:r w:rsidR="005478A1">
              <w:rPr>
                <w:rFonts w:cstheme="minorHAnsi"/>
                <w:sz w:val="24"/>
                <w:szCs w:val="24"/>
              </w:rPr>
              <w:t>3</w:t>
            </w:r>
            <w:r w:rsidRPr="00D27E7B">
              <w:rPr>
                <w:rFonts w:cstheme="minorHAnsi"/>
                <w:sz w:val="24"/>
                <w:szCs w:val="24"/>
              </w:rPr>
              <w:t xml:space="preserve"> (</w:t>
            </w:r>
            <w:r w:rsidR="005478A1">
              <w:rPr>
                <w:rFonts w:cstheme="minorHAnsi"/>
                <w:sz w:val="24"/>
                <w:szCs w:val="24"/>
              </w:rPr>
              <w:t>três</w:t>
            </w:r>
            <w:r w:rsidRPr="00D27E7B">
              <w:rPr>
                <w:rFonts w:cstheme="minorHAnsi"/>
                <w:sz w:val="24"/>
                <w:szCs w:val="24"/>
              </w:rPr>
              <w:t>) meses da sua habilitação.</w:t>
            </w:r>
          </w:p>
        </w:tc>
      </w:tr>
      <w:tr w:rsidR="00E37A1B" w:rsidRPr="00573587" w14:paraId="1468499A" w14:textId="77777777" w:rsidTr="002152FD">
        <w:tc>
          <w:tcPr>
            <w:tcW w:w="10915" w:type="dxa"/>
          </w:tcPr>
          <w:p w14:paraId="3099B959"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b) se o patrimônio líquido da empresa representa mais do que 0,02% dos recursos financeiros sob administração de que trata o item 6.3.c e mais do que R$ 300.000,00 (trezentos mil reais):</w:t>
            </w:r>
          </w:p>
        </w:tc>
      </w:tr>
      <w:tr w:rsidR="00E37A1B" w:rsidRPr="00573587" w14:paraId="411940A8" w14:textId="77777777" w:rsidTr="002152FD">
        <w:tc>
          <w:tcPr>
            <w:tcW w:w="10915" w:type="dxa"/>
          </w:tcPr>
          <w:p w14:paraId="7FDC4A3F"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N/A. Sociedade ainda está em fase pré-operacional.</w:t>
            </w:r>
          </w:p>
        </w:tc>
      </w:tr>
      <w:tr w:rsidR="00E37A1B" w:rsidRPr="00573587" w14:paraId="1E90E3B4" w14:textId="77777777" w:rsidTr="002152FD">
        <w:tc>
          <w:tcPr>
            <w:tcW w:w="10915" w:type="dxa"/>
          </w:tcPr>
          <w:p w14:paraId="00D24AEC"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5.2. Demonstrações financeiras e relatório de que trata o § 5º do art. 1º desta Resolução:</w:t>
            </w:r>
          </w:p>
        </w:tc>
      </w:tr>
      <w:tr w:rsidR="00E37A1B" w:rsidRPr="00573587" w14:paraId="318CCC68" w14:textId="77777777" w:rsidTr="002152FD">
        <w:tc>
          <w:tcPr>
            <w:tcW w:w="10915" w:type="dxa"/>
          </w:tcPr>
          <w:p w14:paraId="377C2B10" w14:textId="2A283799" w:rsidR="00E37A1B" w:rsidRPr="00573587" w:rsidRDefault="00E37A1B" w:rsidP="00573587">
            <w:pPr>
              <w:spacing w:line="320" w:lineRule="exact"/>
              <w:jc w:val="both"/>
              <w:rPr>
                <w:rFonts w:cstheme="minorHAnsi"/>
                <w:sz w:val="24"/>
                <w:szCs w:val="24"/>
              </w:rPr>
            </w:pPr>
            <w:r w:rsidRPr="00573587">
              <w:rPr>
                <w:rFonts w:cstheme="minorHAnsi"/>
                <w:sz w:val="24"/>
                <w:szCs w:val="24"/>
              </w:rPr>
              <w:t>N/A, posto que a Sociedade atuará unicamente na categoria de gestora de recursos de terceiros.</w:t>
            </w:r>
          </w:p>
        </w:tc>
      </w:tr>
      <w:tr w:rsidR="00E37A1B" w:rsidRPr="00573587" w14:paraId="3B6E80AF" w14:textId="77777777" w:rsidTr="002152FD">
        <w:tc>
          <w:tcPr>
            <w:tcW w:w="10915" w:type="dxa"/>
          </w:tcPr>
          <w:p w14:paraId="018A8DCC"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6. Escopo das Atividades:</w:t>
            </w:r>
          </w:p>
        </w:tc>
      </w:tr>
      <w:tr w:rsidR="00E37A1B" w:rsidRPr="00573587" w14:paraId="02A84F0E" w14:textId="77777777" w:rsidTr="002152FD">
        <w:tc>
          <w:tcPr>
            <w:tcW w:w="10915" w:type="dxa"/>
          </w:tcPr>
          <w:p w14:paraId="194B8E8C"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6.1. Descrever detalhadamente as atividades desenvolvidas pela empresa, indicando, no mínimo:</w:t>
            </w:r>
          </w:p>
        </w:tc>
      </w:tr>
      <w:tr w:rsidR="00E37A1B" w:rsidRPr="00573587" w14:paraId="69E4D8C3" w14:textId="77777777" w:rsidTr="002152FD">
        <w:tc>
          <w:tcPr>
            <w:tcW w:w="10915" w:type="dxa"/>
          </w:tcPr>
          <w:p w14:paraId="0DED766C"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a) tipos e características dos serviços prestados (gestão discricionária, planejamento patrimonial, controladoria, tesouraria, etc.)</w:t>
            </w:r>
          </w:p>
        </w:tc>
      </w:tr>
      <w:tr w:rsidR="00E37A1B" w:rsidRPr="00573587" w14:paraId="7C3D78F8" w14:textId="77777777" w:rsidTr="002152FD">
        <w:tc>
          <w:tcPr>
            <w:tcW w:w="10915" w:type="dxa"/>
          </w:tcPr>
          <w:p w14:paraId="0B5CA548" w14:textId="53209832" w:rsidR="00E37A1B" w:rsidRPr="00573587" w:rsidRDefault="00D27E7B" w:rsidP="00573587">
            <w:pPr>
              <w:spacing w:line="320" w:lineRule="exact"/>
              <w:jc w:val="both"/>
              <w:rPr>
                <w:rFonts w:cstheme="minorHAnsi"/>
                <w:sz w:val="24"/>
                <w:szCs w:val="24"/>
              </w:rPr>
            </w:pPr>
            <w:r>
              <w:rPr>
                <w:rFonts w:cstheme="minorHAnsi"/>
                <w:sz w:val="24"/>
                <w:szCs w:val="24"/>
              </w:rPr>
              <w:t>Gestão de Patrimôni</w:t>
            </w:r>
            <w:r w:rsidR="00460135">
              <w:rPr>
                <w:rFonts w:cstheme="minorHAnsi"/>
                <w:sz w:val="24"/>
                <w:szCs w:val="24"/>
              </w:rPr>
              <w:t>o.</w:t>
            </w:r>
          </w:p>
        </w:tc>
      </w:tr>
      <w:tr w:rsidR="00E37A1B" w:rsidRPr="00573587" w14:paraId="639118FB" w14:textId="77777777" w:rsidTr="002152FD">
        <w:tc>
          <w:tcPr>
            <w:tcW w:w="10915" w:type="dxa"/>
          </w:tcPr>
          <w:p w14:paraId="5D56BCAD"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b) tipos e características dos produtos administrados ou geridos (fundos de investimento, fundos de investimento em participação, fundos de investimento imobiliário, fundos de investimento em direitos creditórios, fundos de índice, clubes de investimento, carteiras administradas, etc.):</w:t>
            </w:r>
          </w:p>
        </w:tc>
      </w:tr>
      <w:tr w:rsidR="00E37A1B" w:rsidRPr="00573587" w14:paraId="2DF2E7E1" w14:textId="77777777" w:rsidTr="002152FD">
        <w:tc>
          <w:tcPr>
            <w:tcW w:w="10915" w:type="dxa"/>
          </w:tcPr>
          <w:p w14:paraId="507830BF" w14:textId="61EA9C7A" w:rsidR="00E37A1B" w:rsidRPr="00573587" w:rsidRDefault="00460135" w:rsidP="00573587">
            <w:pPr>
              <w:spacing w:line="320" w:lineRule="exact"/>
              <w:jc w:val="both"/>
              <w:rPr>
                <w:rFonts w:cstheme="minorHAnsi"/>
                <w:sz w:val="24"/>
                <w:szCs w:val="24"/>
              </w:rPr>
            </w:pPr>
            <w:r>
              <w:rPr>
                <w:rFonts w:cstheme="minorHAnsi"/>
                <w:sz w:val="24"/>
                <w:szCs w:val="24"/>
              </w:rPr>
              <w:t>Carteiras Administradas</w:t>
            </w:r>
          </w:p>
        </w:tc>
      </w:tr>
      <w:tr w:rsidR="00E37A1B" w:rsidRPr="00573587" w14:paraId="23100B62" w14:textId="77777777" w:rsidTr="002152FD">
        <w:tc>
          <w:tcPr>
            <w:tcW w:w="10915" w:type="dxa"/>
          </w:tcPr>
          <w:p w14:paraId="5AB66A12" w14:textId="77777777" w:rsidR="00E37A1B" w:rsidRPr="00573587" w:rsidRDefault="00E37A1B" w:rsidP="00573587">
            <w:pPr>
              <w:spacing w:line="320" w:lineRule="exact"/>
              <w:jc w:val="both"/>
              <w:rPr>
                <w:rFonts w:cstheme="minorHAnsi"/>
                <w:b/>
                <w:sz w:val="24"/>
                <w:szCs w:val="24"/>
                <w:highlight w:val="yellow"/>
              </w:rPr>
            </w:pPr>
            <w:r w:rsidRPr="00573587">
              <w:rPr>
                <w:rFonts w:cstheme="minorHAnsi"/>
                <w:b/>
                <w:sz w:val="24"/>
                <w:szCs w:val="24"/>
              </w:rPr>
              <w:t>c) tipos de valores mobiliários objeto de administração e gestão:</w:t>
            </w:r>
          </w:p>
        </w:tc>
      </w:tr>
      <w:tr w:rsidR="00E37A1B" w:rsidRPr="00573587" w14:paraId="1C6BE869" w14:textId="77777777" w:rsidTr="002152FD">
        <w:tc>
          <w:tcPr>
            <w:tcW w:w="10915" w:type="dxa"/>
          </w:tcPr>
          <w:p w14:paraId="39917615" w14:textId="1BCA295E" w:rsidR="00E37A1B" w:rsidRPr="00573587" w:rsidRDefault="00460135" w:rsidP="00460135">
            <w:pPr>
              <w:spacing w:line="340" w:lineRule="exact"/>
              <w:jc w:val="both"/>
              <w:rPr>
                <w:rFonts w:cstheme="minorHAnsi"/>
                <w:sz w:val="24"/>
                <w:szCs w:val="24"/>
              </w:rPr>
            </w:pPr>
            <w:r w:rsidRPr="000D5341">
              <w:rPr>
                <w:rFonts w:cstheme="minorHAnsi"/>
                <w:sz w:val="24"/>
                <w:szCs w:val="24"/>
              </w:rPr>
              <w:t xml:space="preserve">Ações diretas, </w:t>
            </w:r>
            <w:r>
              <w:rPr>
                <w:rFonts w:cstheme="minorHAnsi"/>
                <w:sz w:val="24"/>
                <w:szCs w:val="24"/>
              </w:rPr>
              <w:t>cotas de fundos de investimento, derivativos e ativos de crédito privado</w:t>
            </w:r>
            <w:r w:rsidR="00F30589">
              <w:rPr>
                <w:rFonts w:cstheme="minorHAnsi"/>
                <w:sz w:val="24"/>
                <w:szCs w:val="24"/>
              </w:rPr>
              <w:t>, ativos no exterior</w:t>
            </w:r>
            <w:r>
              <w:rPr>
                <w:rFonts w:cstheme="minorHAnsi"/>
                <w:sz w:val="24"/>
                <w:szCs w:val="24"/>
              </w:rPr>
              <w:t>.</w:t>
            </w:r>
          </w:p>
        </w:tc>
      </w:tr>
      <w:tr w:rsidR="00E37A1B" w:rsidRPr="00573587" w14:paraId="41B76C21" w14:textId="77777777" w:rsidTr="002152FD">
        <w:tc>
          <w:tcPr>
            <w:tcW w:w="10915" w:type="dxa"/>
          </w:tcPr>
          <w:p w14:paraId="72BFC362"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d) se atua na distribuição de cotas de fundos de investimento de que seja administrador ou gestor:</w:t>
            </w:r>
          </w:p>
        </w:tc>
      </w:tr>
      <w:tr w:rsidR="00E37A1B" w:rsidRPr="00573587" w14:paraId="2D3D1969" w14:textId="77777777" w:rsidTr="002152FD">
        <w:tc>
          <w:tcPr>
            <w:tcW w:w="10915" w:type="dxa"/>
          </w:tcPr>
          <w:p w14:paraId="34BC0CA0" w14:textId="55817844" w:rsidR="00E37A1B" w:rsidRPr="00573587" w:rsidRDefault="00E37A1B" w:rsidP="00573587">
            <w:pPr>
              <w:spacing w:line="320" w:lineRule="exact"/>
              <w:jc w:val="both"/>
              <w:rPr>
                <w:rFonts w:cstheme="minorHAnsi"/>
                <w:sz w:val="24"/>
                <w:szCs w:val="24"/>
              </w:rPr>
            </w:pPr>
            <w:r w:rsidRPr="00573587">
              <w:rPr>
                <w:rFonts w:cstheme="minorHAnsi"/>
                <w:sz w:val="24"/>
                <w:szCs w:val="24"/>
              </w:rPr>
              <w:t xml:space="preserve">Não. </w:t>
            </w:r>
          </w:p>
        </w:tc>
      </w:tr>
      <w:tr w:rsidR="00E37A1B" w:rsidRPr="00573587" w14:paraId="7AC70FB7" w14:textId="77777777" w:rsidTr="002152FD">
        <w:tc>
          <w:tcPr>
            <w:tcW w:w="10915" w:type="dxa"/>
          </w:tcPr>
          <w:p w14:paraId="1C04AF55"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lastRenderedPageBreak/>
              <w:t>6.2. Descrever resumidamente outras atividades desenvolvidas pela empresa que não sejam de administração de carteiras de valores mobiliários, destacando:</w:t>
            </w:r>
          </w:p>
        </w:tc>
      </w:tr>
      <w:tr w:rsidR="00E37A1B" w:rsidRPr="00573587" w14:paraId="04D79E5D" w14:textId="77777777" w:rsidTr="002152FD">
        <w:tc>
          <w:tcPr>
            <w:tcW w:w="10915" w:type="dxa"/>
          </w:tcPr>
          <w:p w14:paraId="41B2D664"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a) os potenciais conflitos de interesse existentes entre tais atividades:</w:t>
            </w:r>
          </w:p>
        </w:tc>
      </w:tr>
      <w:tr w:rsidR="00E37A1B" w:rsidRPr="00573587" w14:paraId="43F8E2C4" w14:textId="77777777" w:rsidTr="002152FD">
        <w:tc>
          <w:tcPr>
            <w:tcW w:w="10915" w:type="dxa"/>
          </w:tcPr>
          <w:p w14:paraId="5EE2F5B4" w14:textId="7A006786" w:rsidR="00E37A1B" w:rsidRPr="00573587" w:rsidRDefault="00E37A1B" w:rsidP="00573587">
            <w:pPr>
              <w:spacing w:line="320" w:lineRule="exact"/>
              <w:jc w:val="both"/>
              <w:rPr>
                <w:rFonts w:cstheme="minorHAnsi"/>
                <w:sz w:val="24"/>
                <w:szCs w:val="24"/>
              </w:rPr>
            </w:pPr>
            <w:r w:rsidRPr="00573587">
              <w:rPr>
                <w:rFonts w:cstheme="minorHAnsi"/>
                <w:color w:val="000000" w:themeColor="text1"/>
                <w:sz w:val="24"/>
                <w:szCs w:val="24"/>
              </w:rPr>
              <w:t>N/A. A Sociedade dedica-se exclusivamente à atividade de gestão profissional de recursos de terceiros.</w:t>
            </w:r>
          </w:p>
        </w:tc>
      </w:tr>
      <w:tr w:rsidR="00E37A1B" w:rsidRPr="00573587" w14:paraId="7943FCFC" w14:textId="77777777" w:rsidTr="002152FD">
        <w:tc>
          <w:tcPr>
            <w:tcW w:w="10915" w:type="dxa"/>
          </w:tcPr>
          <w:p w14:paraId="3E205404"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b) informações sobre as atividades exercidas por sociedades controladoras, controladas, coligadas e sob controle comum ao administrador e os potenciais conflitos de interesses existentes entre tais atividades:</w:t>
            </w:r>
          </w:p>
        </w:tc>
      </w:tr>
      <w:tr w:rsidR="00E37A1B" w:rsidRPr="00573587" w14:paraId="6EA08599" w14:textId="77777777" w:rsidTr="002152FD">
        <w:tc>
          <w:tcPr>
            <w:tcW w:w="10915" w:type="dxa"/>
          </w:tcPr>
          <w:p w14:paraId="404D4017" w14:textId="5996A41D" w:rsidR="00322EE2" w:rsidRPr="00573587" w:rsidRDefault="00D27E7B" w:rsidP="00460135">
            <w:pPr>
              <w:spacing w:line="320" w:lineRule="exact"/>
              <w:jc w:val="both"/>
              <w:rPr>
                <w:rFonts w:cstheme="minorHAnsi"/>
                <w:sz w:val="24"/>
                <w:szCs w:val="24"/>
              </w:rPr>
            </w:pPr>
            <w:r w:rsidRPr="00D27E7B">
              <w:rPr>
                <w:rFonts w:cstheme="minorHAnsi"/>
                <w:sz w:val="24"/>
                <w:szCs w:val="24"/>
              </w:rPr>
              <w:t>A Sociedade tem por objeto social a prestação da atividade de gestão profissional de carteiras de títulos de valores mobiliários de terceiros</w:t>
            </w:r>
            <w:r>
              <w:rPr>
                <w:rFonts w:cstheme="minorHAnsi"/>
                <w:sz w:val="24"/>
                <w:szCs w:val="24"/>
              </w:rPr>
              <w:t xml:space="preserve"> e consultoria de valores mobiliários</w:t>
            </w:r>
            <w:r w:rsidRPr="00D27E7B">
              <w:rPr>
                <w:rFonts w:cstheme="minorHAnsi"/>
                <w:sz w:val="24"/>
                <w:szCs w:val="24"/>
              </w:rPr>
              <w:t xml:space="preserve">, </w:t>
            </w:r>
            <w:r>
              <w:rPr>
                <w:rFonts w:cstheme="minorHAnsi"/>
                <w:sz w:val="24"/>
                <w:szCs w:val="24"/>
              </w:rPr>
              <w:t xml:space="preserve">ambas </w:t>
            </w:r>
            <w:r w:rsidRPr="00D27E7B">
              <w:rPr>
                <w:rFonts w:cstheme="minorHAnsi"/>
                <w:sz w:val="24"/>
                <w:szCs w:val="24"/>
              </w:rPr>
              <w:t>nos termos da regulamentação da Comissão de</w:t>
            </w:r>
            <w:r w:rsidR="0059000A">
              <w:rPr>
                <w:rFonts w:cstheme="minorHAnsi"/>
                <w:sz w:val="24"/>
                <w:szCs w:val="24"/>
              </w:rPr>
              <w:t xml:space="preserve"> Valores Mobiliários.</w:t>
            </w:r>
            <w:r w:rsidR="00460135">
              <w:rPr>
                <w:rFonts w:cstheme="minorHAnsi"/>
                <w:sz w:val="24"/>
                <w:szCs w:val="24"/>
              </w:rPr>
              <w:t xml:space="preserve"> </w:t>
            </w:r>
            <w:r w:rsidR="00460135" w:rsidRPr="00E87784">
              <w:rPr>
                <w:rFonts w:cstheme="minorHAnsi"/>
                <w:sz w:val="24"/>
                <w:szCs w:val="24"/>
              </w:rPr>
              <w:t>Ademais, a Sociedade encontra-se sob controle comum em relação à LCW Assessor de Investimento LTDA.</w:t>
            </w:r>
            <w:r w:rsidR="00460135" w:rsidRPr="00460135">
              <w:rPr>
                <w:rFonts w:cstheme="minorHAnsi"/>
                <w:sz w:val="24"/>
                <w:szCs w:val="24"/>
              </w:rPr>
              <w:t xml:space="preserve"> </w:t>
            </w:r>
            <w:r w:rsidRPr="00D27E7B">
              <w:rPr>
                <w:rFonts w:cstheme="minorHAnsi"/>
                <w:sz w:val="24"/>
                <w:szCs w:val="24"/>
              </w:rPr>
              <w:t>Potenciais conflitos de interesse são mitigados por meio da segregação funcional, física e lógica, assim como transparência ao investidor</w:t>
            </w:r>
            <w:r w:rsidR="00F30589">
              <w:rPr>
                <w:rFonts w:cstheme="minorHAnsi"/>
                <w:sz w:val="24"/>
                <w:szCs w:val="24"/>
              </w:rPr>
              <w:t xml:space="preserve"> e reversão de possíveis vantagens aferidas ao cliente</w:t>
            </w:r>
            <w:r w:rsidRPr="00D27E7B">
              <w:rPr>
                <w:rFonts w:cstheme="minorHAnsi"/>
                <w:sz w:val="24"/>
                <w:szCs w:val="24"/>
              </w:rPr>
              <w:t>.</w:t>
            </w:r>
          </w:p>
        </w:tc>
      </w:tr>
      <w:tr w:rsidR="00E37A1B" w:rsidRPr="00573587" w14:paraId="647D23E7" w14:textId="77777777" w:rsidTr="002152FD">
        <w:tc>
          <w:tcPr>
            <w:tcW w:w="10915" w:type="dxa"/>
          </w:tcPr>
          <w:p w14:paraId="1F323738"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6.3. Descrever o perfil dos investidores de fundos e carteiras administradas geridos pela empresa, fornecendo as seguintes informações:</w:t>
            </w:r>
          </w:p>
        </w:tc>
      </w:tr>
      <w:tr w:rsidR="00E37A1B" w:rsidRPr="00573587" w14:paraId="6E51ACD3" w14:textId="77777777" w:rsidTr="002152FD">
        <w:tc>
          <w:tcPr>
            <w:tcW w:w="10915" w:type="dxa"/>
          </w:tcPr>
          <w:p w14:paraId="2FD7367A"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a) número de investidores (total e dividido entre fundos e carteiras destinados a investidores qualificados e não qualificados):</w:t>
            </w:r>
          </w:p>
        </w:tc>
      </w:tr>
      <w:tr w:rsidR="00E37A1B" w:rsidRPr="00573587" w14:paraId="5782FA46" w14:textId="77777777" w:rsidTr="002152FD">
        <w:tc>
          <w:tcPr>
            <w:tcW w:w="10915" w:type="dxa"/>
          </w:tcPr>
          <w:p w14:paraId="4E6017EF"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N/A. Não obrigatório no processo de credenciamento.</w:t>
            </w:r>
          </w:p>
        </w:tc>
      </w:tr>
      <w:tr w:rsidR="00E37A1B" w:rsidRPr="00573587" w14:paraId="58E9A1F8" w14:textId="77777777" w:rsidTr="002152FD">
        <w:tc>
          <w:tcPr>
            <w:tcW w:w="10915" w:type="dxa"/>
          </w:tcPr>
          <w:p w14:paraId="56C83016"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b) número de investidores, dividido por:</w:t>
            </w:r>
          </w:p>
        </w:tc>
      </w:tr>
      <w:tr w:rsidR="00E37A1B" w:rsidRPr="00573587" w14:paraId="54537466" w14:textId="77777777" w:rsidTr="002152FD">
        <w:tc>
          <w:tcPr>
            <w:tcW w:w="10915" w:type="dxa"/>
          </w:tcPr>
          <w:p w14:paraId="15F7891A"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N/A. Não obrigatório no processo de credenciamento.</w:t>
            </w:r>
          </w:p>
        </w:tc>
      </w:tr>
      <w:tr w:rsidR="00E37A1B" w:rsidRPr="00573587" w14:paraId="01389E60" w14:textId="77777777" w:rsidTr="002152FD">
        <w:tc>
          <w:tcPr>
            <w:tcW w:w="10915" w:type="dxa"/>
          </w:tcPr>
          <w:p w14:paraId="20A5519C"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c) recursos financeiros sob administração (total e divido entre fundos e carteiras destinados a investidores qualificados e não qualificados):</w:t>
            </w:r>
          </w:p>
        </w:tc>
      </w:tr>
      <w:tr w:rsidR="00E37A1B" w:rsidRPr="00573587" w14:paraId="1B2A5312" w14:textId="77777777" w:rsidTr="002152FD">
        <w:tc>
          <w:tcPr>
            <w:tcW w:w="10915" w:type="dxa"/>
          </w:tcPr>
          <w:p w14:paraId="74206E09"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N/A. Não obrigatório no processo de credenciamento.</w:t>
            </w:r>
          </w:p>
        </w:tc>
      </w:tr>
      <w:tr w:rsidR="00E37A1B" w:rsidRPr="00573587" w14:paraId="3DF1AE96" w14:textId="77777777" w:rsidTr="002152FD">
        <w:tc>
          <w:tcPr>
            <w:tcW w:w="10915" w:type="dxa"/>
          </w:tcPr>
          <w:p w14:paraId="41C1AC09"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d) recursos financeiros sob administração aplicados em ativo financeiros no exterior:</w:t>
            </w:r>
          </w:p>
        </w:tc>
      </w:tr>
      <w:tr w:rsidR="00E37A1B" w:rsidRPr="00573587" w14:paraId="14D5D0A0" w14:textId="77777777" w:rsidTr="002152FD">
        <w:tc>
          <w:tcPr>
            <w:tcW w:w="10915" w:type="dxa"/>
          </w:tcPr>
          <w:p w14:paraId="7BC377BF"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N/A. Não obrigatório no processo de credenciamento.</w:t>
            </w:r>
          </w:p>
        </w:tc>
      </w:tr>
      <w:tr w:rsidR="00E37A1B" w:rsidRPr="00573587" w14:paraId="533864B7" w14:textId="77777777" w:rsidTr="002152FD">
        <w:tc>
          <w:tcPr>
            <w:tcW w:w="10915" w:type="dxa"/>
          </w:tcPr>
          <w:p w14:paraId="69B155E0"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e) recursos financeiros sob administração de cada um dos 10 (dez) maiores clientes (não é necessário identificar os nomes):</w:t>
            </w:r>
          </w:p>
        </w:tc>
      </w:tr>
      <w:tr w:rsidR="00E37A1B" w:rsidRPr="00573587" w14:paraId="0947414F" w14:textId="77777777" w:rsidTr="002152FD">
        <w:tc>
          <w:tcPr>
            <w:tcW w:w="10915" w:type="dxa"/>
          </w:tcPr>
          <w:p w14:paraId="357CA15D"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N/A. Não obrigatório no processo de credenciamento.</w:t>
            </w:r>
          </w:p>
        </w:tc>
      </w:tr>
      <w:tr w:rsidR="00E37A1B" w:rsidRPr="00573587" w14:paraId="79C7C242" w14:textId="77777777" w:rsidTr="002152FD">
        <w:tc>
          <w:tcPr>
            <w:tcW w:w="10915" w:type="dxa"/>
          </w:tcPr>
          <w:p w14:paraId="0DA122FB"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f) recursos financeiros sob administração, dividido entre investidores:</w:t>
            </w:r>
          </w:p>
        </w:tc>
      </w:tr>
      <w:tr w:rsidR="00E37A1B" w:rsidRPr="00573587" w14:paraId="2E539C33" w14:textId="77777777" w:rsidTr="002152FD">
        <w:tc>
          <w:tcPr>
            <w:tcW w:w="10915" w:type="dxa"/>
          </w:tcPr>
          <w:p w14:paraId="7F745E53"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N/A. Não obrigatório no processo de credenciamento.</w:t>
            </w:r>
          </w:p>
        </w:tc>
      </w:tr>
      <w:tr w:rsidR="00E37A1B" w:rsidRPr="00573587" w14:paraId="79D2ECAA" w14:textId="77777777" w:rsidTr="002152FD">
        <w:tc>
          <w:tcPr>
            <w:tcW w:w="10915" w:type="dxa"/>
          </w:tcPr>
          <w:p w14:paraId="589C28B7"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6.4. Fornecer o valor dos recursos financeiros sob administração, dividido entre:</w:t>
            </w:r>
          </w:p>
        </w:tc>
      </w:tr>
      <w:tr w:rsidR="00E37A1B" w:rsidRPr="00573587" w14:paraId="1D3E9B0D" w14:textId="77777777" w:rsidTr="002152FD">
        <w:tc>
          <w:tcPr>
            <w:tcW w:w="10915" w:type="dxa"/>
          </w:tcPr>
          <w:p w14:paraId="2BCE1D16"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N/A. Não obrigatório no processo de credenciamento.</w:t>
            </w:r>
          </w:p>
        </w:tc>
      </w:tr>
      <w:tr w:rsidR="00E37A1B" w:rsidRPr="00573587" w14:paraId="746CDFF9" w14:textId="77777777" w:rsidTr="002152FD">
        <w:tc>
          <w:tcPr>
            <w:tcW w:w="10915" w:type="dxa"/>
          </w:tcPr>
          <w:p w14:paraId="05CF1532"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6.5. Descrever o perfil dos gestores de recursos das carteiras de valores mobiliários nas quais o administrador exerce atividades de administração fiduciária:</w:t>
            </w:r>
          </w:p>
        </w:tc>
      </w:tr>
      <w:tr w:rsidR="00E37A1B" w:rsidRPr="00573587" w14:paraId="201AA42E" w14:textId="77777777" w:rsidTr="002152FD">
        <w:tc>
          <w:tcPr>
            <w:tcW w:w="10915" w:type="dxa"/>
          </w:tcPr>
          <w:p w14:paraId="0FD9583C"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N/A. Não obrigatório no processo de credenciamento.</w:t>
            </w:r>
          </w:p>
        </w:tc>
      </w:tr>
      <w:tr w:rsidR="00E37A1B" w:rsidRPr="00573587" w14:paraId="18420246" w14:textId="77777777" w:rsidTr="002152FD">
        <w:tc>
          <w:tcPr>
            <w:tcW w:w="10915" w:type="dxa"/>
          </w:tcPr>
          <w:p w14:paraId="39193CE5" w14:textId="77777777" w:rsidR="00E37A1B" w:rsidRPr="00573587" w:rsidRDefault="00E37A1B" w:rsidP="00573587">
            <w:pPr>
              <w:spacing w:line="320" w:lineRule="exact"/>
              <w:jc w:val="both"/>
              <w:rPr>
                <w:rFonts w:cstheme="minorHAnsi"/>
                <w:sz w:val="24"/>
                <w:szCs w:val="24"/>
              </w:rPr>
            </w:pPr>
            <w:r w:rsidRPr="00573587">
              <w:rPr>
                <w:rFonts w:cstheme="minorHAnsi"/>
                <w:b/>
                <w:sz w:val="24"/>
                <w:szCs w:val="24"/>
              </w:rPr>
              <w:t>6.6. Fornecer outras informações que a empresa julgue relevantes:</w:t>
            </w:r>
          </w:p>
        </w:tc>
      </w:tr>
      <w:tr w:rsidR="00E37A1B" w:rsidRPr="00573587" w14:paraId="293A75C2" w14:textId="77777777" w:rsidTr="002152FD">
        <w:tc>
          <w:tcPr>
            <w:tcW w:w="10915" w:type="dxa"/>
          </w:tcPr>
          <w:p w14:paraId="375DEC2E"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Não há.</w:t>
            </w:r>
          </w:p>
        </w:tc>
      </w:tr>
      <w:tr w:rsidR="00E37A1B" w:rsidRPr="00573587" w14:paraId="7FD16593" w14:textId="77777777" w:rsidTr="002152FD">
        <w:tc>
          <w:tcPr>
            <w:tcW w:w="10915" w:type="dxa"/>
          </w:tcPr>
          <w:p w14:paraId="42C44D2C"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7. Grupo Econômico:</w:t>
            </w:r>
          </w:p>
        </w:tc>
      </w:tr>
      <w:tr w:rsidR="00E37A1B" w:rsidRPr="00573587" w14:paraId="161CD13B" w14:textId="77777777" w:rsidTr="002152FD">
        <w:tc>
          <w:tcPr>
            <w:tcW w:w="10915" w:type="dxa"/>
          </w:tcPr>
          <w:p w14:paraId="3A48CE3D" w14:textId="3D114EF1" w:rsidR="00E37A1B" w:rsidRPr="00573587" w:rsidRDefault="00E37A1B" w:rsidP="00573587">
            <w:pPr>
              <w:spacing w:line="320" w:lineRule="exact"/>
              <w:jc w:val="both"/>
              <w:rPr>
                <w:rFonts w:cstheme="minorHAnsi"/>
                <w:b/>
                <w:sz w:val="24"/>
                <w:szCs w:val="24"/>
              </w:rPr>
            </w:pPr>
            <w:r w:rsidRPr="00573587">
              <w:rPr>
                <w:rFonts w:cstheme="minorHAnsi"/>
                <w:b/>
                <w:sz w:val="24"/>
                <w:szCs w:val="24"/>
              </w:rPr>
              <w:t>7.1. Descrever o grupo econômico em que se insere a empresa, indicando:</w:t>
            </w:r>
          </w:p>
        </w:tc>
      </w:tr>
      <w:tr w:rsidR="00E37A1B" w:rsidRPr="00573587" w14:paraId="784B3F31" w14:textId="77777777" w:rsidTr="002152FD">
        <w:tc>
          <w:tcPr>
            <w:tcW w:w="10915" w:type="dxa"/>
          </w:tcPr>
          <w:p w14:paraId="1F32BB61"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a) controladores diretos e indiretos:</w:t>
            </w:r>
          </w:p>
        </w:tc>
      </w:tr>
      <w:tr w:rsidR="00E37A1B" w:rsidRPr="00573587" w14:paraId="5F2842B5" w14:textId="77777777" w:rsidTr="002152FD">
        <w:tc>
          <w:tcPr>
            <w:tcW w:w="10915" w:type="dxa"/>
          </w:tcPr>
          <w:p w14:paraId="60F525BE" w14:textId="77777777" w:rsidR="00760B0F" w:rsidRPr="00573587" w:rsidRDefault="00760B0F" w:rsidP="00573587">
            <w:pPr>
              <w:spacing w:line="320" w:lineRule="exact"/>
              <w:jc w:val="both"/>
              <w:rPr>
                <w:rFonts w:cstheme="minorHAnsi"/>
                <w:sz w:val="24"/>
                <w:szCs w:val="24"/>
              </w:rPr>
            </w:pPr>
            <w:r w:rsidRPr="00573587">
              <w:rPr>
                <w:rFonts w:cstheme="minorHAnsi"/>
                <w:sz w:val="24"/>
                <w:szCs w:val="24"/>
              </w:rPr>
              <w:t>Controladores Diretos:</w:t>
            </w:r>
          </w:p>
          <w:p w14:paraId="04973D0A" w14:textId="4DB61FCA" w:rsidR="00760B0F" w:rsidRPr="00573587" w:rsidRDefault="0059000A" w:rsidP="00573587">
            <w:pPr>
              <w:spacing w:line="320" w:lineRule="exact"/>
              <w:jc w:val="both"/>
              <w:rPr>
                <w:rFonts w:cstheme="minorHAnsi"/>
                <w:sz w:val="24"/>
                <w:szCs w:val="24"/>
              </w:rPr>
            </w:pPr>
            <w:r w:rsidRPr="0059000A">
              <w:rPr>
                <w:rFonts w:cstheme="minorHAnsi"/>
                <w:sz w:val="24"/>
                <w:szCs w:val="24"/>
              </w:rPr>
              <w:t xml:space="preserve">W HOLDING LTDA. </w:t>
            </w:r>
            <w:r w:rsidR="00FC76E6" w:rsidRPr="00573587">
              <w:rPr>
                <w:rFonts w:cstheme="minorHAnsi"/>
                <w:sz w:val="24"/>
                <w:szCs w:val="24"/>
              </w:rPr>
              <w:t xml:space="preserve">(CNPJ: </w:t>
            </w:r>
            <w:r w:rsidRPr="0059000A">
              <w:rPr>
                <w:rFonts w:cstheme="minorHAnsi"/>
                <w:sz w:val="24"/>
                <w:szCs w:val="24"/>
              </w:rPr>
              <w:t>09.065.366/0001-13</w:t>
            </w:r>
            <w:r w:rsidR="00FC76E6" w:rsidRPr="00573587">
              <w:rPr>
                <w:rFonts w:cstheme="minorHAnsi"/>
                <w:sz w:val="24"/>
                <w:szCs w:val="24"/>
              </w:rPr>
              <w:t>)</w:t>
            </w:r>
          </w:p>
          <w:p w14:paraId="57AE32D6" w14:textId="363DE3C6" w:rsidR="00E37A1B" w:rsidRPr="00573587" w:rsidRDefault="00E37A1B" w:rsidP="00573587">
            <w:pPr>
              <w:spacing w:line="320" w:lineRule="exact"/>
              <w:jc w:val="both"/>
              <w:rPr>
                <w:rFonts w:cstheme="minorHAnsi"/>
                <w:sz w:val="24"/>
                <w:szCs w:val="24"/>
              </w:rPr>
            </w:pPr>
          </w:p>
          <w:p w14:paraId="227785ED" w14:textId="77777777" w:rsidR="005C2C93" w:rsidRDefault="005C2C93" w:rsidP="00573587">
            <w:pPr>
              <w:spacing w:line="320" w:lineRule="exact"/>
              <w:jc w:val="both"/>
              <w:rPr>
                <w:rFonts w:cstheme="minorHAnsi"/>
                <w:sz w:val="24"/>
                <w:szCs w:val="24"/>
              </w:rPr>
            </w:pPr>
          </w:p>
          <w:p w14:paraId="1B1D69BC" w14:textId="689475C9" w:rsidR="00760B0F" w:rsidRPr="00573587" w:rsidRDefault="00760B0F" w:rsidP="00573587">
            <w:pPr>
              <w:spacing w:line="320" w:lineRule="exact"/>
              <w:jc w:val="both"/>
              <w:rPr>
                <w:rFonts w:cstheme="minorHAnsi"/>
                <w:sz w:val="24"/>
                <w:szCs w:val="24"/>
              </w:rPr>
            </w:pPr>
            <w:r w:rsidRPr="00573587">
              <w:rPr>
                <w:rFonts w:cstheme="minorHAnsi"/>
                <w:sz w:val="24"/>
                <w:szCs w:val="24"/>
              </w:rPr>
              <w:t>Controlador Indireto:</w:t>
            </w:r>
          </w:p>
          <w:p w14:paraId="782C8647" w14:textId="4C71EC32" w:rsidR="000F13EE" w:rsidRPr="00460135" w:rsidRDefault="000F13EE" w:rsidP="00573587">
            <w:pPr>
              <w:spacing w:line="320" w:lineRule="exact"/>
              <w:jc w:val="both"/>
              <w:rPr>
                <w:rFonts w:cstheme="minorHAnsi"/>
                <w:sz w:val="24"/>
                <w:szCs w:val="24"/>
                <w:highlight w:val="yellow"/>
              </w:rPr>
            </w:pPr>
            <w:r w:rsidRPr="00460135">
              <w:rPr>
                <w:rFonts w:cstheme="minorHAnsi"/>
                <w:sz w:val="24"/>
                <w:szCs w:val="24"/>
              </w:rPr>
              <w:t>Leonardo Ceccarelli Wengrover</w:t>
            </w:r>
            <w:r w:rsidR="00460135">
              <w:rPr>
                <w:rFonts w:cstheme="minorHAnsi"/>
                <w:sz w:val="24"/>
                <w:szCs w:val="24"/>
              </w:rPr>
              <w:t>: 87% do capital social.</w:t>
            </w:r>
          </w:p>
        </w:tc>
      </w:tr>
      <w:tr w:rsidR="00E37A1B" w:rsidRPr="00573587" w14:paraId="192DAF44" w14:textId="77777777" w:rsidTr="002152FD">
        <w:tc>
          <w:tcPr>
            <w:tcW w:w="10915" w:type="dxa"/>
          </w:tcPr>
          <w:p w14:paraId="26940FC5"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lastRenderedPageBreak/>
              <w:t>b) controladoras e coligadas</w:t>
            </w:r>
          </w:p>
        </w:tc>
      </w:tr>
      <w:tr w:rsidR="00E37A1B" w:rsidRPr="00573587" w14:paraId="6BBD89CF" w14:textId="77777777" w:rsidTr="002152FD">
        <w:tc>
          <w:tcPr>
            <w:tcW w:w="10915" w:type="dxa"/>
          </w:tcPr>
          <w:p w14:paraId="07C4FB30" w14:textId="6A6764A7" w:rsidR="009040CA" w:rsidRDefault="009040CA" w:rsidP="00573587">
            <w:pPr>
              <w:spacing w:line="320" w:lineRule="exact"/>
              <w:jc w:val="both"/>
              <w:rPr>
                <w:rFonts w:cstheme="minorHAnsi"/>
                <w:sz w:val="24"/>
                <w:szCs w:val="24"/>
              </w:rPr>
            </w:pPr>
            <w:r>
              <w:rPr>
                <w:rFonts w:cstheme="minorHAnsi"/>
                <w:sz w:val="24"/>
                <w:szCs w:val="24"/>
              </w:rPr>
              <w:t xml:space="preserve">Controladora: </w:t>
            </w:r>
            <w:r w:rsidR="000F13EE" w:rsidRPr="000F13EE">
              <w:rPr>
                <w:rFonts w:cstheme="minorHAnsi"/>
                <w:sz w:val="24"/>
                <w:szCs w:val="24"/>
              </w:rPr>
              <w:t>W HOLDING LTDA.</w:t>
            </w:r>
          </w:p>
          <w:p w14:paraId="08A98E1C" w14:textId="6ADEFE0C" w:rsidR="00E37A1B" w:rsidRPr="00573587" w:rsidRDefault="00F652E4" w:rsidP="00573587">
            <w:pPr>
              <w:spacing w:line="320" w:lineRule="exact"/>
              <w:jc w:val="both"/>
              <w:rPr>
                <w:rFonts w:cstheme="minorHAnsi"/>
                <w:sz w:val="24"/>
                <w:szCs w:val="24"/>
              </w:rPr>
            </w:pPr>
            <w:r w:rsidRPr="00573587">
              <w:rPr>
                <w:rFonts w:cstheme="minorHAnsi"/>
                <w:sz w:val="24"/>
                <w:szCs w:val="24"/>
              </w:rPr>
              <w:t>Não há sociedades col</w:t>
            </w:r>
            <w:r w:rsidR="0035690A" w:rsidRPr="00573587">
              <w:rPr>
                <w:rFonts w:cstheme="minorHAnsi"/>
                <w:sz w:val="24"/>
                <w:szCs w:val="24"/>
              </w:rPr>
              <w:t>i</w:t>
            </w:r>
            <w:r w:rsidRPr="00573587">
              <w:rPr>
                <w:rFonts w:cstheme="minorHAnsi"/>
                <w:sz w:val="24"/>
                <w:szCs w:val="24"/>
              </w:rPr>
              <w:t>gadas.</w:t>
            </w:r>
          </w:p>
        </w:tc>
      </w:tr>
      <w:tr w:rsidR="00E37A1B" w:rsidRPr="00573587" w14:paraId="3ABA5D9F" w14:textId="77777777" w:rsidTr="002152FD">
        <w:tc>
          <w:tcPr>
            <w:tcW w:w="10915" w:type="dxa"/>
          </w:tcPr>
          <w:p w14:paraId="615CA888"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c) participações da empresa em sociedades do grupo</w:t>
            </w:r>
          </w:p>
        </w:tc>
      </w:tr>
      <w:tr w:rsidR="00E37A1B" w:rsidRPr="00573587" w14:paraId="7D8B75D9" w14:textId="77777777" w:rsidTr="002152FD">
        <w:tc>
          <w:tcPr>
            <w:tcW w:w="10915" w:type="dxa"/>
          </w:tcPr>
          <w:p w14:paraId="1AA66C0A"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A Sociedade não possui participação em sociedades do grupo.</w:t>
            </w:r>
          </w:p>
        </w:tc>
      </w:tr>
      <w:tr w:rsidR="00E37A1B" w:rsidRPr="00573587" w14:paraId="0FFBB005" w14:textId="77777777" w:rsidTr="002152FD">
        <w:tc>
          <w:tcPr>
            <w:tcW w:w="10915" w:type="dxa"/>
          </w:tcPr>
          <w:p w14:paraId="6A350B34"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d) participações de sociedades do grupo na empresa</w:t>
            </w:r>
          </w:p>
        </w:tc>
      </w:tr>
      <w:tr w:rsidR="00E37A1B" w:rsidRPr="00573587" w14:paraId="1EE9FFC5" w14:textId="77777777" w:rsidTr="002152FD">
        <w:tc>
          <w:tcPr>
            <w:tcW w:w="10915" w:type="dxa"/>
          </w:tcPr>
          <w:p w14:paraId="459C7965" w14:textId="6B60A645" w:rsidR="00E37A1B" w:rsidRPr="00573587" w:rsidRDefault="000F13EE" w:rsidP="00573587">
            <w:pPr>
              <w:spacing w:line="320" w:lineRule="exact"/>
              <w:jc w:val="both"/>
              <w:rPr>
                <w:rFonts w:cstheme="minorHAnsi"/>
                <w:sz w:val="24"/>
                <w:szCs w:val="24"/>
              </w:rPr>
            </w:pPr>
            <w:r w:rsidRPr="000F13EE">
              <w:rPr>
                <w:rFonts w:cstheme="minorHAnsi"/>
                <w:sz w:val="24"/>
                <w:szCs w:val="24"/>
              </w:rPr>
              <w:t xml:space="preserve">W HOLDING LTDA. </w:t>
            </w:r>
            <w:r w:rsidR="00F652E4" w:rsidRPr="00573587">
              <w:rPr>
                <w:rFonts w:cstheme="minorHAnsi"/>
                <w:sz w:val="24"/>
                <w:szCs w:val="24"/>
              </w:rPr>
              <w:t xml:space="preserve">(CNPJ: </w:t>
            </w:r>
            <w:r w:rsidRPr="000F13EE">
              <w:rPr>
                <w:rFonts w:cstheme="minorHAnsi"/>
                <w:sz w:val="24"/>
                <w:szCs w:val="24"/>
              </w:rPr>
              <w:t>09.065.366/0001-13</w:t>
            </w:r>
            <w:r w:rsidR="00F652E4" w:rsidRPr="00573587">
              <w:rPr>
                <w:rFonts w:cstheme="minorHAnsi"/>
                <w:sz w:val="24"/>
                <w:szCs w:val="24"/>
              </w:rPr>
              <w:t>): 100%</w:t>
            </w:r>
          </w:p>
        </w:tc>
      </w:tr>
      <w:tr w:rsidR="00E37A1B" w:rsidRPr="00573587" w14:paraId="078F2FE3" w14:textId="77777777" w:rsidTr="002152FD">
        <w:tc>
          <w:tcPr>
            <w:tcW w:w="10915" w:type="dxa"/>
          </w:tcPr>
          <w:p w14:paraId="1205E782"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e) sociedades sob controle comum</w:t>
            </w:r>
          </w:p>
        </w:tc>
      </w:tr>
      <w:tr w:rsidR="00E37A1B" w:rsidRPr="00573587" w14:paraId="32FDD100" w14:textId="77777777" w:rsidTr="002152FD">
        <w:tc>
          <w:tcPr>
            <w:tcW w:w="10915" w:type="dxa"/>
          </w:tcPr>
          <w:p w14:paraId="1F239452" w14:textId="045B601A" w:rsidR="00E37A1B" w:rsidRPr="00E87784" w:rsidRDefault="000F13EE" w:rsidP="00573587">
            <w:pPr>
              <w:spacing w:line="320" w:lineRule="exact"/>
              <w:jc w:val="both"/>
              <w:rPr>
                <w:rFonts w:cstheme="minorHAnsi"/>
                <w:bCs/>
                <w:sz w:val="24"/>
                <w:szCs w:val="24"/>
              </w:rPr>
            </w:pPr>
            <w:r w:rsidRPr="00E87784">
              <w:rPr>
                <w:rFonts w:cstheme="minorHAnsi"/>
                <w:bCs/>
                <w:sz w:val="24"/>
                <w:szCs w:val="24"/>
              </w:rPr>
              <w:t>LCW ASSESSOR DE INVESTIMENTO LTDA. (CNPJ: 07.827.191/0001-09)</w:t>
            </w:r>
          </w:p>
        </w:tc>
      </w:tr>
      <w:tr w:rsidR="00E37A1B" w:rsidRPr="00573587" w14:paraId="79F8BBDF" w14:textId="77777777" w:rsidTr="002152FD">
        <w:tc>
          <w:tcPr>
            <w:tcW w:w="10915" w:type="dxa"/>
          </w:tcPr>
          <w:p w14:paraId="37A61823"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7.2. Caso a empresa deseje, inserir organograma do grupo econômico em que se insere a empresa, desde que compatível com as informações apresentadas no item 7.1.:</w:t>
            </w:r>
          </w:p>
        </w:tc>
      </w:tr>
      <w:tr w:rsidR="00E37A1B" w:rsidRPr="00573587" w14:paraId="4830F8B1" w14:textId="77777777" w:rsidTr="002152FD">
        <w:tc>
          <w:tcPr>
            <w:tcW w:w="10915" w:type="dxa"/>
          </w:tcPr>
          <w:p w14:paraId="564C4CF3"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N/A. A Sociedade entende não haver necessidade de inclusão de organograma da sua estrutura administrativa.</w:t>
            </w:r>
          </w:p>
        </w:tc>
      </w:tr>
      <w:tr w:rsidR="00E37A1B" w:rsidRPr="00573587" w14:paraId="30445691" w14:textId="77777777" w:rsidTr="002152FD">
        <w:tc>
          <w:tcPr>
            <w:tcW w:w="10915" w:type="dxa"/>
          </w:tcPr>
          <w:p w14:paraId="19C18627"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8. Estrutura operacional e administrativa:</w:t>
            </w:r>
          </w:p>
        </w:tc>
      </w:tr>
      <w:tr w:rsidR="00E37A1B" w:rsidRPr="00573587" w14:paraId="1B3B4A39" w14:textId="77777777" w:rsidTr="002152FD">
        <w:tc>
          <w:tcPr>
            <w:tcW w:w="10915" w:type="dxa"/>
          </w:tcPr>
          <w:p w14:paraId="48B9CEB1"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8.1. Descrever a estrutura administrativa da empresa, conforme estabelecido no seu contrato ou estatuto social e regimento interno, identificando:</w:t>
            </w:r>
          </w:p>
        </w:tc>
      </w:tr>
      <w:tr w:rsidR="00E37A1B" w:rsidRPr="00573587" w14:paraId="78DD7DD6" w14:textId="77777777" w:rsidTr="002152FD">
        <w:tc>
          <w:tcPr>
            <w:tcW w:w="10915" w:type="dxa"/>
          </w:tcPr>
          <w:p w14:paraId="4C9B3217"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a) atribuições de cada órgão, comitê e departamento técnico:</w:t>
            </w:r>
          </w:p>
        </w:tc>
      </w:tr>
      <w:tr w:rsidR="00E37A1B" w:rsidRPr="00573587" w14:paraId="2771D940" w14:textId="77777777" w:rsidTr="002152FD">
        <w:tc>
          <w:tcPr>
            <w:tcW w:w="10915" w:type="dxa"/>
          </w:tcPr>
          <w:p w14:paraId="68B25282" w14:textId="77777777" w:rsidR="0035690A" w:rsidRPr="00573587" w:rsidRDefault="0035690A" w:rsidP="00573587">
            <w:pPr>
              <w:spacing w:line="320" w:lineRule="exact"/>
              <w:rPr>
                <w:rFonts w:cstheme="minorHAnsi"/>
                <w:sz w:val="24"/>
                <w:szCs w:val="24"/>
              </w:rPr>
            </w:pPr>
            <w:r w:rsidRPr="00573587">
              <w:rPr>
                <w:rFonts w:cstheme="minorHAnsi"/>
                <w:b/>
                <w:bCs/>
                <w:sz w:val="24"/>
                <w:szCs w:val="24"/>
              </w:rPr>
              <w:t>Departamento de Gestão</w:t>
            </w:r>
            <w:r w:rsidRPr="00573587">
              <w:rPr>
                <w:rFonts w:cstheme="minorHAnsi"/>
                <w:sz w:val="24"/>
                <w:szCs w:val="24"/>
              </w:rPr>
              <w:t>: responsável pela gestão profissional de recursos de terceiros, análise e seleção de ativos.</w:t>
            </w:r>
          </w:p>
          <w:p w14:paraId="1C14377F" w14:textId="77777777" w:rsidR="0035690A" w:rsidRDefault="0035690A" w:rsidP="00573587">
            <w:pPr>
              <w:spacing w:line="320" w:lineRule="exact"/>
              <w:rPr>
                <w:rFonts w:cstheme="minorHAnsi"/>
                <w:sz w:val="24"/>
                <w:szCs w:val="24"/>
              </w:rPr>
            </w:pPr>
          </w:p>
          <w:p w14:paraId="6193CC20" w14:textId="77777777" w:rsidR="00460135" w:rsidRPr="00460135" w:rsidRDefault="00460135" w:rsidP="00460135">
            <w:pPr>
              <w:tabs>
                <w:tab w:val="left" w:pos="1134"/>
              </w:tabs>
              <w:spacing w:line="320" w:lineRule="exact"/>
              <w:jc w:val="both"/>
              <w:rPr>
                <w:rFonts w:cstheme="minorHAnsi"/>
                <w:sz w:val="24"/>
                <w:szCs w:val="24"/>
              </w:rPr>
            </w:pPr>
            <w:r w:rsidRPr="00460135">
              <w:rPr>
                <w:rFonts w:ascii="Calibri" w:hAnsi="Calibri" w:cs="Calibri"/>
                <w:b/>
                <w:color w:val="000000"/>
              </w:rPr>
              <w:t xml:space="preserve">Diretor </w:t>
            </w:r>
            <w:r w:rsidRPr="00460135">
              <w:rPr>
                <w:rFonts w:cstheme="minorHAnsi"/>
                <w:b/>
                <w:sz w:val="24"/>
                <w:szCs w:val="24"/>
              </w:rPr>
              <w:t>de Consultoria e Suitability</w:t>
            </w:r>
            <w:r w:rsidRPr="00460135">
              <w:rPr>
                <w:rFonts w:cstheme="minorHAnsi"/>
                <w:sz w:val="24"/>
                <w:szCs w:val="24"/>
              </w:rPr>
              <w:t>: responsável pela análise de títulos e valores mobiliários e orientação, recomendação e aconselhamento sobre investimentos, considerando o perfil e objetivo de cada cliente, bem como cumprimento da Política de Suitability.</w:t>
            </w:r>
          </w:p>
          <w:p w14:paraId="75232D75" w14:textId="77777777" w:rsidR="00460135" w:rsidRPr="00573587" w:rsidRDefault="00460135" w:rsidP="00573587">
            <w:pPr>
              <w:spacing w:line="320" w:lineRule="exact"/>
              <w:rPr>
                <w:rFonts w:cstheme="minorHAnsi"/>
                <w:sz w:val="24"/>
                <w:szCs w:val="24"/>
              </w:rPr>
            </w:pPr>
          </w:p>
          <w:p w14:paraId="32D4CC7F" w14:textId="77777777" w:rsidR="001612D8" w:rsidRDefault="0035690A" w:rsidP="00573587">
            <w:pPr>
              <w:spacing w:line="320" w:lineRule="exact"/>
              <w:jc w:val="both"/>
              <w:rPr>
                <w:rFonts w:cstheme="minorHAnsi"/>
                <w:sz w:val="24"/>
                <w:szCs w:val="24"/>
              </w:rPr>
            </w:pPr>
            <w:r w:rsidRPr="00573587">
              <w:rPr>
                <w:rFonts w:cstheme="minorHAnsi"/>
                <w:b/>
                <w:bCs/>
                <w:sz w:val="24"/>
                <w:szCs w:val="24"/>
              </w:rPr>
              <w:t>Departamento de Compliance, Risco e PLD</w:t>
            </w:r>
            <w:r w:rsidRPr="00573587">
              <w:rPr>
                <w:rFonts w:cstheme="minorHAnsi"/>
                <w:sz w:val="24"/>
                <w:szCs w:val="24"/>
              </w:rPr>
              <w:t>: adoção, avaliação e monitoramento dos controles internos, bem como coordenação dos procedimentos relacionados à prevenção à lavagem de dinheiro e financiamento ao terrorismo. Ademais, o Departamento também é responsável pela formalização da metodologia de monitoramento dos riscos das carteiras sob gestão da Sociedade, bem como dos riscos operacionais relacionados às suas atividades.</w:t>
            </w:r>
          </w:p>
          <w:p w14:paraId="646AE4B4" w14:textId="77777777" w:rsidR="00E87784" w:rsidRDefault="00E87784" w:rsidP="00573587">
            <w:pPr>
              <w:spacing w:line="320" w:lineRule="exact"/>
              <w:jc w:val="both"/>
              <w:rPr>
                <w:rFonts w:cstheme="minorHAnsi"/>
                <w:sz w:val="24"/>
                <w:szCs w:val="24"/>
              </w:rPr>
            </w:pPr>
          </w:p>
          <w:p w14:paraId="7B51EACF" w14:textId="3E8A4592" w:rsidR="00E87784" w:rsidRDefault="00E87784" w:rsidP="00080E7E">
            <w:pPr>
              <w:spacing w:line="320" w:lineRule="exact"/>
              <w:jc w:val="both"/>
              <w:rPr>
                <w:sz w:val="23"/>
                <w:szCs w:val="23"/>
              </w:rPr>
            </w:pPr>
            <w:r>
              <w:rPr>
                <w:rFonts w:cstheme="minorHAnsi"/>
                <w:b/>
                <w:sz w:val="24"/>
                <w:szCs w:val="24"/>
              </w:rPr>
              <w:t xml:space="preserve">Comitê de Investimentos: </w:t>
            </w:r>
            <w:r>
              <w:rPr>
                <w:sz w:val="23"/>
                <w:szCs w:val="23"/>
              </w:rPr>
              <w:t>debate sobre temas relacionados à atividade de gestão, incluindo, entre outros, análise de ativos, acompanhamento de posições, oportunidades de investimento e demais assuntos de interesse da área.</w:t>
            </w:r>
          </w:p>
          <w:p w14:paraId="1ED333AB" w14:textId="2E6B9BA8" w:rsidR="00E87784" w:rsidRPr="00573587" w:rsidRDefault="00E87784" w:rsidP="00573587">
            <w:pPr>
              <w:spacing w:line="320" w:lineRule="exact"/>
              <w:jc w:val="both"/>
              <w:rPr>
                <w:rFonts w:cstheme="minorHAnsi"/>
                <w:b/>
                <w:sz w:val="24"/>
                <w:szCs w:val="24"/>
              </w:rPr>
            </w:pPr>
          </w:p>
        </w:tc>
      </w:tr>
      <w:tr w:rsidR="00E37A1B" w:rsidRPr="00573587" w14:paraId="30CFB1F9" w14:textId="77777777" w:rsidTr="002152FD">
        <w:tc>
          <w:tcPr>
            <w:tcW w:w="10915" w:type="dxa"/>
          </w:tcPr>
          <w:p w14:paraId="55A83395"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b) em relação aos comitês, sua composição, frequência com que são realizadas suas reuniões e a forma como são registradas suas decisões:</w:t>
            </w:r>
          </w:p>
        </w:tc>
      </w:tr>
      <w:tr w:rsidR="00E37A1B" w:rsidRPr="00573587" w14:paraId="0510EC7C" w14:textId="77777777" w:rsidTr="002152FD">
        <w:tc>
          <w:tcPr>
            <w:tcW w:w="10915" w:type="dxa"/>
          </w:tcPr>
          <w:p w14:paraId="6D5F88D3" w14:textId="0078DADE" w:rsidR="007D36CF" w:rsidRPr="00573587" w:rsidRDefault="00547C27" w:rsidP="00573587">
            <w:pPr>
              <w:spacing w:line="320" w:lineRule="exact"/>
              <w:jc w:val="both"/>
              <w:rPr>
                <w:rFonts w:eastAsia="Calibri" w:cstheme="minorHAnsi"/>
                <w:color w:val="000000" w:themeColor="text1"/>
                <w:sz w:val="24"/>
                <w:szCs w:val="24"/>
              </w:rPr>
            </w:pPr>
            <w:r>
              <w:rPr>
                <w:rFonts w:eastAsia="Calibri" w:cstheme="minorHAnsi"/>
                <w:color w:val="000000" w:themeColor="text1"/>
                <w:sz w:val="24"/>
                <w:szCs w:val="24"/>
              </w:rPr>
              <w:t>O comitê de gestão se reúne mensalmente, suas reuniões são gravadas e transcritas em uma ata.</w:t>
            </w:r>
            <w:r w:rsidR="00E87784">
              <w:rPr>
                <w:rFonts w:eastAsia="Calibri" w:cstheme="minorHAnsi"/>
                <w:color w:val="000000" w:themeColor="text1"/>
                <w:sz w:val="24"/>
                <w:szCs w:val="24"/>
              </w:rPr>
              <w:t xml:space="preserve"> O referido comitê é composto pelo Diretor de Gestão e pelo Analista de Investimentos, sendo as decisões tomadas por consenso.</w:t>
            </w:r>
          </w:p>
        </w:tc>
      </w:tr>
      <w:tr w:rsidR="00E37A1B" w:rsidRPr="00573587" w14:paraId="25D8E42F" w14:textId="77777777" w:rsidTr="002152FD">
        <w:tc>
          <w:tcPr>
            <w:tcW w:w="10915" w:type="dxa"/>
          </w:tcPr>
          <w:p w14:paraId="754CFED3"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c) em relação aos membros da diretoria, suas atribuições e poderes individuais:</w:t>
            </w:r>
          </w:p>
        </w:tc>
      </w:tr>
      <w:tr w:rsidR="00E37A1B" w:rsidRPr="00573587" w14:paraId="3ECC160E" w14:textId="77777777" w:rsidTr="002152FD">
        <w:tc>
          <w:tcPr>
            <w:tcW w:w="10915" w:type="dxa"/>
          </w:tcPr>
          <w:p w14:paraId="5190457B" w14:textId="42AB5E65" w:rsidR="00680735" w:rsidRPr="00573587" w:rsidRDefault="00731CDE" w:rsidP="00573587">
            <w:pPr>
              <w:spacing w:line="320" w:lineRule="exact"/>
              <w:jc w:val="both"/>
              <w:rPr>
                <w:rFonts w:cstheme="minorHAnsi"/>
                <w:sz w:val="24"/>
                <w:szCs w:val="24"/>
              </w:rPr>
            </w:pPr>
            <w:r w:rsidRPr="00731CDE">
              <w:rPr>
                <w:rFonts w:cstheme="minorHAnsi"/>
                <w:sz w:val="24"/>
                <w:szCs w:val="24"/>
                <w:u w:val="single"/>
              </w:rPr>
              <w:t>Rafael da Silva Mejias</w:t>
            </w:r>
            <w:r w:rsidR="00680735" w:rsidRPr="00573587">
              <w:rPr>
                <w:rFonts w:cstheme="minorHAnsi"/>
                <w:sz w:val="24"/>
                <w:szCs w:val="24"/>
              </w:rPr>
              <w:t xml:space="preserve">: Responsável pelo cumprimento de regras, políticas, procedimentos, gestão de riscos e controles internos e por combate e prevenção à lavagem de dinheiro. </w:t>
            </w:r>
            <w:r>
              <w:rPr>
                <w:rFonts w:cstheme="minorHAnsi"/>
                <w:sz w:val="24"/>
                <w:szCs w:val="24"/>
              </w:rPr>
              <w:t>O</w:t>
            </w:r>
            <w:r w:rsidR="0035690A" w:rsidRPr="00573587">
              <w:rPr>
                <w:rFonts w:cstheme="minorHAnsi"/>
                <w:sz w:val="24"/>
                <w:szCs w:val="24"/>
              </w:rPr>
              <w:t xml:space="preserve"> </w:t>
            </w:r>
            <w:r w:rsidR="00680735" w:rsidRPr="00573587">
              <w:rPr>
                <w:rFonts w:cstheme="minorHAnsi"/>
                <w:sz w:val="24"/>
                <w:szCs w:val="24"/>
              </w:rPr>
              <w:t xml:space="preserve">Diretor de Compliance, Risco e PLD é </w:t>
            </w:r>
            <w:r w:rsidR="00680735" w:rsidRPr="00573587">
              <w:rPr>
                <w:rFonts w:cstheme="minorHAnsi"/>
                <w:sz w:val="24"/>
                <w:szCs w:val="24"/>
              </w:rPr>
              <w:lastRenderedPageBreak/>
              <w:t xml:space="preserve">responsável por fazer cumprir as normas descritas nas políticas e manuais adotados pela Gestora. </w:t>
            </w:r>
            <w:r>
              <w:rPr>
                <w:rFonts w:cstheme="minorHAnsi"/>
                <w:sz w:val="24"/>
                <w:szCs w:val="24"/>
              </w:rPr>
              <w:t>O</w:t>
            </w:r>
            <w:r w:rsidR="0035690A" w:rsidRPr="00573587">
              <w:rPr>
                <w:rFonts w:cstheme="minorHAnsi"/>
                <w:sz w:val="24"/>
                <w:szCs w:val="24"/>
              </w:rPr>
              <w:t xml:space="preserve"> </w:t>
            </w:r>
            <w:r w:rsidR="00680735" w:rsidRPr="00573587">
              <w:rPr>
                <w:rFonts w:cstheme="minorHAnsi"/>
                <w:sz w:val="24"/>
                <w:szCs w:val="24"/>
              </w:rPr>
              <w:t>Direto</w:t>
            </w:r>
            <w:r>
              <w:rPr>
                <w:rFonts w:cstheme="minorHAnsi"/>
                <w:sz w:val="24"/>
                <w:szCs w:val="24"/>
              </w:rPr>
              <w:t>r</w:t>
            </w:r>
            <w:r w:rsidR="00680735" w:rsidRPr="00573587">
              <w:rPr>
                <w:rFonts w:cstheme="minorHAnsi"/>
                <w:sz w:val="24"/>
                <w:szCs w:val="24"/>
              </w:rPr>
              <w:t xml:space="preserve"> de Compliance, Risco e PLD não está subordinad</w:t>
            </w:r>
            <w:r w:rsidR="0035690A" w:rsidRPr="00573587">
              <w:rPr>
                <w:rFonts w:cstheme="minorHAnsi"/>
                <w:sz w:val="24"/>
                <w:szCs w:val="24"/>
              </w:rPr>
              <w:t>a</w:t>
            </w:r>
            <w:r w:rsidR="00680735" w:rsidRPr="00573587">
              <w:rPr>
                <w:rFonts w:cstheme="minorHAnsi"/>
                <w:sz w:val="24"/>
                <w:szCs w:val="24"/>
              </w:rPr>
              <w:t xml:space="preserve"> à área de gestão de recursos e possui autonomia para </w:t>
            </w:r>
            <w:r w:rsidR="004A28B4">
              <w:rPr>
                <w:rFonts w:cstheme="minorHAnsi"/>
                <w:sz w:val="24"/>
                <w:szCs w:val="24"/>
              </w:rPr>
              <w:t>o desempenho das suas atribuições</w:t>
            </w:r>
            <w:r w:rsidR="00680735" w:rsidRPr="00573587">
              <w:rPr>
                <w:rFonts w:cstheme="minorHAnsi"/>
                <w:sz w:val="24"/>
                <w:szCs w:val="24"/>
              </w:rPr>
              <w:t xml:space="preserve">. </w:t>
            </w:r>
          </w:p>
          <w:p w14:paraId="5678FC55" w14:textId="77777777" w:rsidR="00680735" w:rsidRDefault="00680735" w:rsidP="00573587">
            <w:pPr>
              <w:spacing w:line="320" w:lineRule="exact"/>
              <w:jc w:val="both"/>
              <w:rPr>
                <w:rFonts w:cstheme="minorHAnsi"/>
                <w:sz w:val="24"/>
                <w:szCs w:val="24"/>
              </w:rPr>
            </w:pPr>
          </w:p>
          <w:p w14:paraId="04CF1751" w14:textId="19E3457A" w:rsidR="00460135" w:rsidRPr="00460135" w:rsidRDefault="00460135" w:rsidP="00460135">
            <w:pPr>
              <w:tabs>
                <w:tab w:val="left" w:pos="1134"/>
              </w:tabs>
              <w:spacing w:line="320" w:lineRule="exact"/>
              <w:jc w:val="both"/>
              <w:rPr>
                <w:rFonts w:cstheme="minorHAnsi"/>
                <w:sz w:val="24"/>
                <w:szCs w:val="24"/>
              </w:rPr>
            </w:pPr>
            <w:r w:rsidRPr="00460135">
              <w:rPr>
                <w:rFonts w:cstheme="minorHAnsi"/>
                <w:sz w:val="24"/>
                <w:szCs w:val="24"/>
                <w:u w:val="single"/>
              </w:rPr>
              <w:t>Leonardo Ceccarelli Wengrover</w:t>
            </w:r>
            <w:r>
              <w:rPr>
                <w:rFonts w:cstheme="minorHAnsi"/>
                <w:sz w:val="24"/>
                <w:szCs w:val="24"/>
              </w:rPr>
              <w:t xml:space="preserve">: </w:t>
            </w:r>
            <w:r w:rsidRPr="00460135">
              <w:rPr>
                <w:rFonts w:cstheme="minorHAnsi"/>
                <w:sz w:val="24"/>
                <w:szCs w:val="24"/>
              </w:rPr>
              <w:t>responsável pela</w:t>
            </w:r>
            <w:r>
              <w:rPr>
                <w:rFonts w:cstheme="minorHAnsi"/>
                <w:sz w:val="24"/>
                <w:szCs w:val="24"/>
              </w:rPr>
              <w:t xml:space="preserve"> atividade de consultoria de valores mobiliários e pelo cumprimento dos procedimentos de </w:t>
            </w:r>
            <w:proofErr w:type="spellStart"/>
            <w:r>
              <w:rPr>
                <w:rFonts w:cstheme="minorHAnsi"/>
                <w:sz w:val="24"/>
                <w:szCs w:val="24"/>
              </w:rPr>
              <w:t>suitability</w:t>
            </w:r>
            <w:proofErr w:type="spellEnd"/>
            <w:r w:rsidRPr="00460135">
              <w:rPr>
                <w:rFonts w:cstheme="minorHAnsi"/>
                <w:sz w:val="24"/>
                <w:szCs w:val="24"/>
              </w:rPr>
              <w:t>.</w:t>
            </w:r>
          </w:p>
          <w:p w14:paraId="6AB974BA" w14:textId="17BE2E9C" w:rsidR="00460135" w:rsidRPr="00573587" w:rsidRDefault="00460135" w:rsidP="00573587">
            <w:pPr>
              <w:spacing w:line="320" w:lineRule="exact"/>
              <w:jc w:val="both"/>
              <w:rPr>
                <w:rFonts w:cstheme="minorHAnsi"/>
                <w:sz w:val="24"/>
                <w:szCs w:val="24"/>
              </w:rPr>
            </w:pPr>
          </w:p>
          <w:p w14:paraId="290D88E4" w14:textId="14E51E7A" w:rsidR="00E37A1B" w:rsidRDefault="00731CDE" w:rsidP="00573587">
            <w:pPr>
              <w:spacing w:line="320" w:lineRule="exact"/>
              <w:jc w:val="both"/>
              <w:rPr>
                <w:rFonts w:cstheme="minorHAnsi"/>
                <w:sz w:val="24"/>
                <w:szCs w:val="24"/>
              </w:rPr>
            </w:pPr>
            <w:r w:rsidRPr="00731CDE">
              <w:rPr>
                <w:rFonts w:cstheme="minorHAnsi"/>
                <w:sz w:val="24"/>
                <w:szCs w:val="24"/>
                <w:u w:val="single"/>
              </w:rPr>
              <w:t>David Maltz Krantz</w:t>
            </w:r>
            <w:r w:rsidR="00680735" w:rsidRPr="00573587">
              <w:rPr>
                <w:rFonts w:cstheme="minorHAnsi"/>
                <w:sz w:val="24"/>
                <w:szCs w:val="24"/>
              </w:rPr>
              <w:t xml:space="preserve">: Responsável pela gestão </w:t>
            </w:r>
            <w:r w:rsidR="00DC5C42">
              <w:rPr>
                <w:rFonts w:cstheme="minorHAnsi"/>
                <w:sz w:val="24"/>
                <w:szCs w:val="24"/>
              </w:rPr>
              <w:t>das carteiras administradas</w:t>
            </w:r>
            <w:r w:rsidR="00680735" w:rsidRPr="00573587">
              <w:rPr>
                <w:rFonts w:cstheme="minorHAnsi"/>
                <w:sz w:val="24"/>
                <w:szCs w:val="24"/>
              </w:rPr>
              <w:t xml:space="preserve">, </w:t>
            </w:r>
            <w:r w:rsidR="004A28B4">
              <w:rPr>
                <w:rFonts w:cstheme="minorHAnsi"/>
                <w:sz w:val="24"/>
                <w:szCs w:val="24"/>
              </w:rPr>
              <w:t>competindo-lhe a responsabilidade pelas</w:t>
            </w:r>
            <w:r>
              <w:rPr>
                <w:rFonts w:cstheme="minorHAnsi"/>
                <w:sz w:val="24"/>
                <w:szCs w:val="24"/>
              </w:rPr>
              <w:t xml:space="preserve"> decisões de investimento, </w:t>
            </w:r>
            <w:r w:rsidRPr="00731CDE">
              <w:rPr>
                <w:rFonts w:cstheme="minorHAnsi"/>
                <w:sz w:val="24"/>
                <w:szCs w:val="24"/>
              </w:rPr>
              <w:t>na qualidade de Diretor de Gestão.</w:t>
            </w:r>
          </w:p>
          <w:p w14:paraId="58BBFC54" w14:textId="0B4E5B69" w:rsidR="00460135" w:rsidRPr="00573587" w:rsidRDefault="00460135" w:rsidP="00573587">
            <w:pPr>
              <w:spacing w:line="320" w:lineRule="exact"/>
              <w:jc w:val="both"/>
              <w:rPr>
                <w:rFonts w:cstheme="minorHAnsi"/>
                <w:sz w:val="24"/>
                <w:szCs w:val="24"/>
              </w:rPr>
            </w:pPr>
          </w:p>
        </w:tc>
      </w:tr>
      <w:tr w:rsidR="00E37A1B" w:rsidRPr="00573587" w14:paraId="0C89BFD3" w14:textId="77777777" w:rsidTr="002152FD">
        <w:tc>
          <w:tcPr>
            <w:tcW w:w="10915" w:type="dxa"/>
          </w:tcPr>
          <w:p w14:paraId="3676F45F"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lastRenderedPageBreak/>
              <w:t>8.2. Caso a empresa deseje, inserir organograma da estrutura administrativa da empresa, desde que compatível com as informações apresentadas no item 8.1.:</w:t>
            </w:r>
          </w:p>
        </w:tc>
      </w:tr>
      <w:tr w:rsidR="00E37A1B" w:rsidRPr="00573587" w14:paraId="19C6818F" w14:textId="77777777" w:rsidTr="002152FD">
        <w:tc>
          <w:tcPr>
            <w:tcW w:w="10915" w:type="dxa"/>
          </w:tcPr>
          <w:p w14:paraId="1B90B6EE"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A Sociedade entende não haver necessidade de inclusão de organograma da estrutura administrativa.</w:t>
            </w:r>
          </w:p>
        </w:tc>
      </w:tr>
      <w:tr w:rsidR="00E37A1B" w:rsidRPr="00573587" w14:paraId="12DD121D" w14:textId="77777777" w:rsidTr="002152FD">
        <w:tc>
          <w:tcPr>
            <w:tcW w:w="10915" w:type="dxa"/>
          </w:tcPr>
          <w:p w14:paraId="6F650E28"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8.3. Em relação a cada um dos diretores de que tratam os itens 8.4, 8.5, 8.6 e 8.7 e dos membros de comitês da empresa relevantes para a atividade de administração de carteiras de valores mobiliários, indicar, em forma de tabela:</w:t>
            </w:r>
          </w:p>
        </w:tc>
      </w:tr>
      <w:tr w:rsidR="00E37A1B" w:rsidRPr="00573587" w14:paraId="6E5C264F" w14:textId="77777777" w:rsidTr="003B03D0">
        <w:trPr>
          <w:trHeight w:val="214"/>
        </w:trPr>
        <w:tc>
          <w:tcPr>
            <w:tcW w:w="10915" w:type="dxa"/>
          </w:tcPr>
          <w:p w14:paraId="460CA67F" w14:textId="5C5278B9" w:rsidR="00E37A1B" w:rsidRPr="00573587" w:rsidRDefault="00E37A1B" w:rsidP="00573587">
            <w:pPr>
              <w:spacing w:line="320" w:lineRule="exact"/>
              <w:jc w:val="both"/>
              <w:rPr>
                <w:rFonts w:cstheme="minorHAnsi"/>
                <w:sz w:val="24"/>
                <w:szCs w:val="24"/>
              </w:rPr>
            </w:pPr>
            <w:r w:rsidRPr="00573587">
              <w:rPr>
                <w:rFonts w:cstheme="minorHAnsi"/>
                <w:b/>
                <w:sz w:val="24"/>
                <w:szCs w:val="24"/>
              </w:rPr>
              <w:t xml:space="preserve">Nome: </w:t>
            </w:r>
            <w:r w:rsidR="00731CDE" w:rsidRPr="00731CDE">
              <w:rPr>
                <w:rFonts w:cstheme="minorHAnsi"/>
                <w:b/>
                <w:bCs/>
                <w:sz w:val="24"/>
                <w:szCs w:val="24"/>
              </w:rPr>
              <w:t>David Maltz Krantz</w:t>
            </w:r>
          </w:p>
        </w:tc>
      </w:tr>
      <w:tr w:rsidR="00E37A1B" w:rsidRPr="00573587" w14:paraId="27AC6E58" w14:textId="77777777" w:rsidTr="002152FD">
        <w:tc>
          <w:tcPr>
            <w:tcW w:w="10915" w:type="dxa"/>
          </w:tcPr>
          <w:p w14:paraId="60368C2C" w14:textId="04F0D0BB" w:rsidR="00E37A1B" w:rsidRPr="00573587" w:rsidRDefault="00E37A1B" w:rsidP="00731CDE">
            <w:pPr>
              <w:spacing w:line="320" w:lineRule="exact"/>
              <w:jc w:val="both"/>
              <w:rPr>
                <w:rFonts w:cstheme="minorHAnsi"/>
                <w:sz w:val="24"/>
                <w:szCs w:val="24"/>
              </w:rPr>
            </w:pPr>
            <w:r w:rsidRPr="00573587">
              <w:rPr>
                <w:rFonts w:cstheme="minorHAnsi"/>
                <w:sz w:val="24"/>
                <w:szCs w:val="24"/>
              </w:rPr>
              <w:t>Idade</w:t>
            </w:r>
            <w:r w:rsidR="00731CDE">
              <w:rPr>
                <w:rFonts w:cstheme="minorHAnsi"/>
                <w:sz w:val="24"/>
                <w:szCs w:val="24"/>
              </w:rPr>
              <w:t>: 24</w:t>
            </w:r>
            <w:r w:rsidR="00822326" w:rsidRPr="00573587">
              <w:rPr>
                <w:rFonts w:cstheme="minorHAnsi"/>
                <w:sz w:val="24"/>
                <w:szCs w:val="24"/>
              </w:rPr>
              <w:t xml:space="preserve"> anos</w:t>
            </w:r>
          </w:p>
        </w:tc>
      </w:tr>
      <w:tr w:rsidR="00E37A1B" w:rsidRPr="00573587" w14:paraId="545EF317" w14:textId="77777777" w:rsidTr="002152FD">
        <w:tc>
          <w:tcPr>
            <w:tcW w:w="10915" w:type="dxa"/>
          </w:tcPr>
          <w:p w14:paraId="1D11F133" w14:textId="15AB0574" w:rsidR="00E37A1B" w:rsidRPr="00573587" w:rsidRDefault="00E37A1B" w:rsidP="00573587">
            <w:pPr>
              <w:spacing w:line="320" w:lineRule="exact"/>
              <w:jc w:val="both"/>
              <w:rPr>
                <w:rFonts w:cstheme="minorHAnsi"/>
                <w:sz w:val="24"/>
                <w:szCs w:val="24"/>
              </w:rPr>
            </w:pPr>
            <w:r w:rsidRPr="00573587">
              <w:rPr>
                <w:rFonts w:cstheme="minorHAnsi"/>
                <w:sz w:val="24"/>
                <w:szCs w:val="24"/>
              </w:rPr>
              <w:t xml:space="preserve">Profissão: </w:t>
            </w:r>
            <w:r w:rsidR="00573587" w:rsidRPr="00573587">
              <w:rPr>
                <w:rFonts w:cstheme="minorHAnsi"/>
                <w:sz w:val="24"/>
                <w:szCs w:val="24"/>
              </w:rPr>
              <w:t>bacharel em economia</w:t>
            </w:r>
          </w:p>
        </w:tc>
      </w:tr>
      <w:tr w:rsidR="00E37A1B" w:rsidRPr="00573587" w14:paraId="7FDCDB1A" w14:textId="77777777" w:rsidTr="002152FD">
        <w:tc>
          <w:tcPr>
            <w:tcW w:w="10915" w:type="dxa"/>
          </w:tcPr>
          <w:p w14:paraId="59A090B8" w14:textId="209DC4EE" w:rsidR="00E37A1B" w:rsidRPr="00573587" w:rsidRDefault="00E37A1B" w:rsidP="00573587">
            <w:pPr>
              <w:spacing w:line="320" w:lineRule="exact"/>
              <w:jc w:val="both"/>
              <w:rPr>
                <w:rFonts w:cstheme="minorHAnsi"/>
                <w:sz w:val="24"/>
                <w:szCs w:val="24"/>
              </w:rPr>
            </w:pPr>
            <w:r w:rsidRPr="00573587">
              <w:rPr>
                <w:rFonts w:cstheme="minorHAnsi"/>
                <w:sz w:val="24"/>
                <w:szCs w:val="24"/>
              </w:rPr>
              <w:t xml:space="preserve">CPF: </w:t>
            </w:r>
            <w:r w:rsidR="00731CDE" w:rsidRPr="00731CDE">
              <w:rPr>
                <w:rFonts w:cstheme="minorHAnsi"/>
                <w:sz w:val="24"/>
                <w:szCs w:val="24"/>
              </w:rPr>
              <w:t>021.165.540-63</w:t>
            </w:r>
          </w:p>
        </w:tc>
      </w:tr>
      <w:tr w:rsidR="00E37A1B" w:rsidRPr="00573587" w14:paraId="46AED4E3" w14:textId="77777777" w:rsidTr="002152FD">
        <w:tc>
          <w:tcPr>
            <w:tcW w:w="10915" w:type="dxa"/>
          </w:tcPr>
          <w:p w14:paraId="56CE62BD"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Cargo Ocupado: Diretor de Gestão</w:t>
            </w:r>
          </w:p>
        </w:tc>
      </w:tr>
      <w:tr w:rsidR="00E37A1B" w:rsidRPr="00573587" w14:paraId="2BEA5262" w14:textId="77777777" w:rsidTr="002152FD">
        <w:tc>
          <w:tcPr>
            <w:tcW w:w="10915" w:type="dxa"/>
          </w:tcPr>
          <w:p w14:paraId="3C29D558" w14:textId="37712E8C" w:rsidR="00E37A1B" w:rsidRPr="00573587" w:rsidRDefault="00E37A1B" w:rsidP="00D63AE7">
            <w:pPr>
              <w:spacing w:line="320" w:lineRule="exact"/>
              <w:jc w:val="both"/>
              <w:rPr>
                <w:rFonts w:cstheme="minorHAnsi"/>
                <w:sz w:val="24"/>
                <w:szCs w:val="24"/>
              </w:rPr>
            </w:pPr>
            <w:r w:rsidRPr="00573587">
              <w:rPr>
                <w:rFonts w:cstheme="minorHAnsi"/>
                <w:sz w:val="24"/>
                <w:szCs w:val="24"/>
              </w:rPr>
              <w:t xml:space="preserve">Data da Posse: </w:t>
            </w:r>
            <w:r w:rsidR="00080E7E">
              <w:rPr>
                <w:rFonts w:cstheme="minorHAnsi"/>
                <w:sz w:val="24"/>
                <w:szCs w:val="24"/>
              </w:rPr>
              <w:t>1</w:t>
            </w:r>
            <w:r w:rsidR="007B061C">
              <w:rPr>
                <w:rFonts w:cstheme="minorHAnsi"/>
                <w:sz w:val="24"/>
                <w:szCs w:val="24"/>
              </w:rPr>
              <w:t>0</w:t>
            </w:r>
            <w:r w:rsidR="00D63AE7">
              <w:rPr>
                <w:rFonts w:cstheme="minorHAnsi"/>
                <w:sz w:val="24"/>
                <w:szCs w:val="24"/>
              </w:rPr>
              <w:t>/</w:t>
            </w:r>
            <w:r w:rsidR="00080E7E">
              <w:rPr>
                <w:rFonts w:cstheme="minorHAnsi"/>
                <w:sz w:val="24"/>
                <w:szCs w:val="24"/>
              </w:rPr>
              <w:t>07</w:t>
            </w:r>
            <w:r w:rsidR="00D63AE7">
              <w:rPr>
                <w:rFonts w:cstheme="minorHAnsi"/>
                <w:sz w:val="24"/>
                <w:szCs w:val="24"/>
              </w:rPr>
              <w:t>/2026</w:t>
            </w:r>
          </w:p>
        </w:tc>
      </w:tr>
      <w:tr w:rsidR="00E37A1B" w:rsidRPr="00573587" w14:paraId="2F83640C" w14:textId="77777777" w:rsidTr="002152FD">
        <w:tc>
          <w:tcPr>
            <w:tcW w:w="10915" w:type="dxa"/>
          </w:tcPr>
          <w:p w14:paraId="57674308"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Prazo do Mandato: Indeterminado</w:t>
            </w:r>
          </w:p>
        </w:tc>
      </w:tr>
      <w:tr w:rsidR="00E37A1B" w:rsidRPr="00573587" w14:paraId="043C8868" w14:textId="77777777" w:rsidTr="002152FD">
        <w:tc>
          <w:tcPr>
            <w:tcW w:w="10915" w:type="dxa"/>
          </w:tcPr>
          <w:p w14:paraId="5EA1E78A" w14:textId="45492233" w:rsidR="00E37A1B" w:rsidRPr="00573587" w:rsidRDefault="00E37A1B" w:rsidP="00573587">
            <w:pPr>
              <w:spacing w:line="320" w:lineRule="exact"/>
              <w:jc w:val="both"/>
              <w:rPr>
                <w:rFonts w:cstheme="minorHAnsi"/>
                <w:sz w:val="24"/>
                <w:szCs w:val="24"/>
              </w:rPr>
            </w:pPr>
            <w:r w:rsidRPr="00573587">
              <w:rPr>
                <w:rFonts w:cstheme="minorHAnsi"/>
                <w:sz w:val="24"/>
                <w:szCs w:val="24"/>
              </w:rPr>
              <w:t>Outros Cargos ou Funções Exercidos na Empresa: Não há.</w:t>
            </w:r>
          </w:p>
        </w:tc>
      </w:tr>
      <w:tr w:rsidR="00E37A1B" w:rsidRPr="00573587" w14:paraId="0340F685" w14:textId="77777777" w:rsidTr="002152FD">
        <w:tc>
          <w:tcPr>
            <w:tcW w:w="10915" w:type="dxa"/>
          </w:tcPr>
          <w:p w14:paraId="43AA9C74" w14:textId="4522B33E" w:rsidR="00E37A1B" w:rsidRPr="00573587" w:rsidRDefault="00E37A1B" w:rsidP="00573587">
            <w:pPr>
              <w:spacing w:line="320" w:lineRule="exact"/>
              <w:jc w:val="both"/>
              <w:rPr>
                <w:rFonts w:cstheme="minorHAnsi"/>
                <w:b/>
                <w:sz w:val="24"/>
                <w:szCs w:val="24"/>
              </w:rPr>
            </w:pPr>
            <w:r w:rsidRPr="00573587">
              <w:rPr>
                <w:rFonts w:cstheme="minorHAnsi"/>
                <w:b/>
                <w:sz w:val="24"/>
                <w:szCs w:val="24"/>
              </w:rPr>
              <w:t xml:space="preserve">Nome: </w:t>
            </w:r>
            <w:r w:rsidR="00D63AE7" w:rsidRPr="00D63AE7">
              <w:rPr>
                <w:rFonts w:cstheme="minorHAnsi"/>
                <w:b/>
                <w:bCs/>
                <w:sz w:val="24"/>
                <w:szCs w:val="24"/>
              </w:rPr>
              <w:t>Rafael da Silva Mejias</w:t>
            </w:r>
          </w:p>
        </w:tc>
      </w:tr>
      <w:tr w:rsidR="00E37A1B" w:rsidRPr="00573587" w14:paraId="5BB03EBD" w14:textId="77777777" w:rsidTr="002152FD">
        <w:tc>
          <w:tcPr>
            <w:tcW w:w="10915" w:type="dxa"/>
          </w:tcPr>
          <w:p w14:paraId="6E3E00C4" w14:textId="1A368596" w:rsidR="00E37A1B" w:rsidRPr="00573587" w:rsidRDefault="00E37A1B" w:rsidP="00D63AE7">
            <w:pPr>
              <w:spacing w:line="320" w:lineRule="exact"/>
              <w:jc w:val="both"/>
              <w:rPr>
                <w:rFonts w:cstheme="minorHAnsi"/>
                <w:sz w:val="24"/>
                <w:szCs w:val="24"/>
              </w:rPr>
            </w:pPr>
            <w:r w:rsidRPr="00573587">
              <w:rPr>
                <w:rFonts w:cstheme="minorHAnsi"/>
                <w:sz w:val="24"/>
                <w:szCs w:val="24"/>
              </w:rPr>
              <w:t xml:space="preserve">Idade: </w:t>
            </w:r>
            <w:r w:rsidR="00D63AE7">
              <w:rPr>
                <w:rFonts w:cstheme="minorHAnsi"/>
                <w:sz w:val="24"/>
                <w:szCs w:val="24"/>
              </w:rPr>
              <w:t>27</w:t>
            </w:r>
            <w:r w:rsidR="00822326" w:rsidRPr="00573587">
              <w:rPr>
                <w:rFonts w:cstheme="minorHAnsi"/>
                <w:sz w:val="24"/>
                <w:szCs w:val="24"/>
              </w:rPr>
              <w:t xml:space="preserve"> </w:t>
            </w:r>
            <w:r w:rsidRPr="00573587">
              <w:rPr>
                <w:rFonts w:cstheme="minorHAnsi"/>
                <w:sz w:val="24"/>
                <w:szCs w:val="24"/>
              </w:rPr>
              <w:t>anos</w:t>
            </w:r>
          </w:p>
        </w:tc>
      </w:tr>
      <w:tr w:rsidR="00E37A1B" w:rsidRPr="00573587" w14:paraId="73DD5D7F" w14:textId="77777777" w:rsidTr="002152FD">
        <w:tc>
          <w:tcPr>
            <w:tcW w:w="10915" w:type="dxa"/>
          </w:tcPr>
          <w:p w14:paraId="1363B9D8" w14:textId="013F1F9C" w:rsidR="00E37A1B" w:rsidRPr="00573587" w:rsidRDefault="00E37A1B" w:rsidP="00D63AE7">
            <w:pPr>
              <w:spacing w:line="320" w:lineRule="exact"/>
              <w:jc w:val="both"/>
              <w:rPr>
                <w:rFonts w:cstheme="minorHAnsi"/>
                <w:sz w:val="24"/>
                <w:szCs w:val="24"/>
              </w:rPr>
            </w:pPr>
            <w:r w:rsidRPr="00573587">
              <w:rPr>
                <w:rFonts w:cstheme="minorHAnsi"/>
                <w:sz w:val="24"/>
                <w:szCs w:val="24"/>
              </w:rPr>
              <w:t xml:space="preserve">Profissão: </w:t>
            </w:r>
            <w:r w:rsidR="00D63AE7">
              <w:rPr>
                <w:rFonts w:cstheme="minorHAnsi"/>
                <w:sz w:val="24"/>
                <w:szCs w:val="24"/>
              </w:rPr>
              <w:t>bacharel em engenharia mecânica</w:t>
            </w:r>
          </w:p>
        </w:tc>
      </w:tr>
      <w:tr w:rsidR="00E37A1B" w:rsidRPr="00573587" w14:paraId="7D4A6C0B" w14:textId="77777777" w:rsidTr="002152FD">
        <w:tc>
          <w:tcPr>
            <w:tcW w:w="10915" w:type="dxa"/>
          </w:tcPr>
          <w:p w14:paraId="0E58BCAA" w14:textId="0D6C729E" w:rsidR="00E37A1B" w:rsidRPr="00573587" w:rsidRDefault="00E37A1B" w:rsidP="00573587">
            <w:pPr>
              <w:spacing w:line="320" w:lineRule="exact"/>
              <w:jc w:val="both"/>
              <w:rPr>
                <w:rFonts w:cstheme="minorHAnsi"/>
                <w:sz w:val="24"/>
                <w:szCs w:val="24"/>
              </w:rPr>
            </w:pPr>
            <w:r w:rsidRPr="00573587">
              <w:rPr>
                <w:rFonts w:cstheme="minorHAnsi"/>
                <w:sz w:val="24"/>
                <w:szCs w:val="24"/>
              </w:rPr>
              <w:t xml:space="preserve">CPF: </w:t>
            </w:r>
            <w:r w:rsidR="00732E52" w:rsidRPr="00732E52">
              <w:rPr>
                <w:rFonts w:cstheme="minorHAnsi"/>
                <w:sz w:val="24"/>
                <w:szCs w:val="24"/>
              </w:rPr>
              <w:t>355.022.048-04</w:t>
            </w:r>
          </w:p>
        </w:tc>
      </w:tr>
      <w:tr w:rsidR="00E37A1B" w:rsidRPr="00573587" w14:paraId="002A3C61" w14:textId="77777777" w:rsidTr="002152FD">
        <w:tc>
          <w:tcPr>
            <w:tcW w:w="10915" w:type="dxa"/>
          </w:tcPr>
          <w:p w14:paraId="2B1FDB3B" w14:textId="6DAC4CE1" w:rsidR="00E37A1B" w:rsidRPr="00573587" w:rsidRDefault="00E37A1B" w:rsidP="00573587">
            <w:pPr>
              <w:spacing w:line="320" w:lineRule="exact"/>
              <w:jc w:val="both"/>
              <w:rPr>
                <w:rFonts w:cstheme="minorHAnsi"/>
                <w:sz w:val="24"/>
                <w:szCs w:val="24"/>
              </w:rPr>
            </w:pPr>
            <w:r w:rsidRPr="00573587">
              <w:rPr>
                <w:rFonts w:cstheme="minorHAnsi"/>
                <w:sz w:val="24"/>
                <w:szCs w:val="24"/>
              </w:rPr>
              <w:t>Cargo Ocupado: Diretor de Risco, Compliance e PLD</w:t>
            </w:r>
          </w:p>
        </w:tc>
      </w:tr>
      <w:tr w:rsidR="00E37A1B" w:rsidRPr="00573587" w14:paraId="14612F86" w14:textId="77777777" w:rsidTr="002152FD">
        <w:tc>
          <w:tcPr>
            <w:tcW w:w="10915" w:type="dxa"/>
          </w:tcPr>
          <w:p w14:paraId="6F5B15D3" w14:textId="054479D7" w:rsidR="00E37A1B" w:rsidRPr="00573587" w:rsidRDefault="00E37A1B" w:rsidP="00336539">
            <w:pPr>
              <w:spacing w:line="320" w:lineRule="exact"/>
              <w:jc w:val="both"/>
              <w:rPr>
                <w:rFonts w:cstheme="minorHAnsi"/>
                <w:sz w:val="24"/>
                <w:szCs w:val="24"/>
              </w:rPr>
            </w:pPr>
            <w:r w:rsidRPr="00573587">
              <w:rPr>
                <w:rFonts w:cstheme="minorHAnsi"/>
                <w:sz w:val="24"/>
                <w:szCs w:val="24"/>
              </w:rPr>
              <w:t xml:space="preserve">Data da Posse: </w:t>
            </w:r>
            <w:r w:rsidR="00547C27">
              <w:rPr>
                <w:rFonts w:cstheme="minorHAnsi"/>
                <w:sz w:val="24"/>
                <w:szCs w:val="24"/>
              </w:rPr>
              <w:t>15</w:t>
            </w:r>
            <w:r w:rsidR="00D63AE7">
              <w:rPr>
                <w:rFonts w:cstheme="minorHAnsi"/>
                <w:sz w:val="24"/>
                <w:szCs w:val="24"/>
              </w:rPr>
              <w:t>/</w:t>
            </w:r>
            <w:r w:rsidR="00336539">
              <w:rPr>
                <w:rFonts w:cstheme="minorHAnsi"/>
                <w:sz w:val="24"/>
                <w:szCs w:val="24"/>
              </w:rPr>
              <w:t>10/2024</w:t>
            </w:r>
          </w:p>
        </w:tc>
      </w:tr>
      <w:tr w:rsidR="00E37A1B" w:rsidRPr="00573587" w14:paraId="27EDF9B3" w14:textId="77777777" w:rsidTr="002152FD">
        <w:tc>
          <w:tcPr>
            <w:tcW w:w="10915" w:type="dxa"/>
          </w:tcPr>
          <w:p w14:paraId="6F68F0E2" w14:textId="77777777" w:rsidR="00E37A1B" w:rsidRPr="00573587" w:rsidRDefault="00E37A1B" w:rsidP="00573587">
            <w:pPr>
              <w:spacing w:line="320" w:lineRule="exact"/>
              <w:jc w:val="both"/>
              <w:rPr>
                <w:rFonts w:cstheme="minorHAnsi"/>
                <w:sz w:val="24"/>
                <w:szCs w:val="24"/>
              </w:rPr>
            </w:pPr>
            <w:r w:rsidRPr="00573587">
              <w:rPr>
                <w:rFonts w:cstheme="minorHAnsi"/>
                <w:sz w:val="24"/>
                <w:szCs w:val="24"/>
              </w:rPr>
              <w:t>Prazo do Mandato: Indeterminado</w:t>
            </w:r>
          </w:p>
        </w:tc>
      </w:tr>
      <w:tr w:rsidR="00E37A1B" w:rsidRPr="00573587" w14:paraId="2CDB9E2F" w14:textId="77777777" w:rsidTr="002152FD">
        <w:tc>
          <w:tcPr>
            <w:tcW w:w="10915" w:type="dxa"/>
          </w:tcPr>
          <w:p w14:paraId="6F911B92" w14:textId="038F7574" w:rsidR="00E37A1B" w:rsidRPr="00573587" w:rsidRDefault="00E37A1B" w:rsidP="00573587">
            <w:pPr>
              <w:spacing w:line="320" w:lineRule="exact"/>
              <w:jc w:val="both"/>
              <w:rPr>
                <w:rFonts w:cstheme="minorHAnsi"/>
                <w:sz w:val="24"/>
                <w:szCs w:val="24"/>
              </w:rPr>
            </w:pPr>
            <w:r w:rsidRPr="00573587">
              <w:rPr>
                <w:rFonts w:cstheme="minorHAnsi"/>
                <w:sz w:val="24"/>
                <w:szCs w:val="24"/>
              </w:rPr>
              <w:t>Outros Cargos ou Funções Exercidos na Empresa: Não há.</w:t>
            </w:r>
          </w:p>
        </w:tc>
      </w:tr>
      <w:tr w:rsidR="00E37A1B" w:rsidRPr="00573587" w14:paraId="6386122D" w14:textId="77777777" w:rsidTr="002152FD">
        <w:tc>
          <w:tcPr>
            <w:tcW w:w="10915" w:type="dxa"/>
          </w:tcPr>
          <w:p w14:paraId="44F76FBA"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8.4. Em relação aos diretores responsáveis pela administração de carteiras de valores mobiliários, fornecer:</w:t>
            </w:r>
          </w:p>
        </w:tc>
      </w:tr>
      <w:tr w:rsidR="00E37A1B" w:rsidRPr="00573587" w14:paraId="6BC2A9E5" w14:textId="77777777" w:rsidTr="002152FD">
        <w:tc>
          <w:tcPr>
            <w:tcW w:w="10915" w:type="dxa"/>
          </w:tcPr>
          <w:p w14:paraId="29743FDC"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(i) cursos concluídos:</w:t>
            </w:r>
          </w:p>
        </w:tc>
      </w:tr>
      <w:tr w:rsidR="00E37A1B" w:rsidRPr="00573587" w14:paraId="6010C448" w14:textId="77777777" w:rsidTr="002152FD">
        <w:tc>
          <w:tcPr>
            <w:tcW w:w="10915" w:type="dxa"/>
          </w:tcPr>
          <w:p w14:paraId="50B58DE1" w14:textId="53C2891A" w:rsidR="00E37A1B" w:rsidRPr="00573587" w:rsidRDefault="006252B8" w:rsidP="00573587">
            <w:pPr>
              <w:spacing w:line="320" w:lineRule="exact"/>
              <w:jc w:val="both"/>
              <w:rPr>
                <w:rFonts w:cstheme="minorHAnsi"/>
                <w:sz w:val="24"/>
                <w:szCs w:val="24"/>
              </w:rPr>
            </w:pPr>
            <w:r w:rsidRPr="00573587">
              <w:rPr>
                <w:rFonts w:cstheme="minorHAnsi"/>
                <w:sz w:val="24"/>
                <w:szCs w:val="24"/>
              </w:rPr>
              <w:t xml:space="preserve">Graduação </w:t>
            </w:r>
            <w:r w:rsidR="00564E27" w:rsidRPr="00573587">
              <w:rPr>
                <w:rFonts w:cstheme="minorHAnsi"/>
                <w:sz w:val="24"/>
                <w:szCs w:val="24"/>
              </w:rPr>
              <w:t xml:space="preserve">em </w:t>
            </w:r>
            <w:r w:rsidR="002E5D63">
              <w:rPr>
                <w:rFonts w:cstheme="minorHAnsi"/>
                <w:sz w:val="24"/>
                <w:szCs w:val="24"/>
              </w:rPr>
              <w:t>Economia</w:t>
            </w:r>
            <w:r w:rsidR="00E400CF" w:rsidRPr="00573587">
              <w:rPr>
                <w:rFonts w:cstheme="minorHAnsi"/>
                <w:sz w:val="24"/>
                <w:szCs w:val="24"/>
              </w:rPr>
              <w:t xml:space="preserve"> pela </w:t>
            </w:r>
            <w:r w:rsidR="00D63AE7" w:rsidRPr="00D63AE7">
              <w:rPr>
                <w:rFonts w:cstheme="minorHAnsi"/>
                <w:sz w:val="24"/>
                <w:szCs w:val="24"/>
              </w:rPr>
              <w:t xml:space="preserve">Universidade Federal do Rio Grande do Sul </w:t>
            </w:r>
            <w:r w:rsidR="00E400CF" w:rsidRPr="00573587">
              <w:rPr>
                <w:rFonts w:cstheme="minorHAnsi"/>
                <w:sz w:val="24"/>
                <w:szCs w:val="24"/>
              </w:rPr>
              <w:t>(</w:t>
            </w:r>
            <w:r w:rsidR="002E5D63" w:rsidRPr="00E87784">
              <w:rPr>
                <w:rFonts w:cstheme="minorHAnsi"/>
                <w:sz w:val="24"/>
                <w:szCs w:val="24"/>
              </w:rPr>
              <w:t>[</w:t>
            </w:r>
            <w:proofErr w:type="gramStart"/>
            <w:r w:rsidR="00547C27" w:rsidRPr="00E87784">
              <w:rPr>
                <w:rFonts w:cstheme="minorHAnsi"/>
                <w:sz w:val="24"/>
                <w:szCs w:val="24"/>
              </w:rPr>
              <w:t>04</w:t>
            </w:r>
            <w:r w:rsidR="002E5D63" w:rsidRPr="00E87784">
              <w:rPr>
                <w:rFonts w:cstheme="minorHAnsi"/>
                <w:sz w:val="24"/>
                <w:szCs w:val="24"/>
              </w:rPr>
              <w:t>]/</w:t>
            </w:r>
            <w:proofErr w:type="gramEnd"/>
            <w:r w:rsidR="00D63AE7">
              <w:rPr>
                <w:rFonts w:cstheme="minorHAnsi"/>
                <w:sz w:val="24"/>
                <w:szCs w:val="24"/>
              </w:rPr>
              <w:t>08</w:t>
            </w:r>
            <w:r w:rsidR="002E5D63">
              <w:rPr>
                <w:rFonts w:cstheme="minorHAnsi"/>
                <w:sz w:val="24"/>
                <w:szCs w:val="24"/>
              </w:rPr>
              <w:t>/</w:t>
            </w:r>
            <w:r w:rsidR="00E400CF" w:rsidRPr="00573587">
              <w:rPr>
                <w:rFonts w:cstheme="minorHAnsi"/>
                <w:sz w:val="24"/>
                <w:szCs w:val="24"/>
              </w:rPr>
              <w:t>20</w:t>
            </w:r>
            <w:r w:rsidR="00D63AE7">
              <w:rPr>
                <w:rFonts w:cstheme="minorHAnsi"/>
                <w:sz w:val="24"/>
                <w:szCs w:val="24"/>
              </w:rPr>
              <w:t>25</w:t>
            </w:r>
            <w:r w:rsidR="00E400CF" w:rsidRPr="00573587">
              <w:rPr>
                <w:rFonts w:cstheme="minorHAnsi"/>
                <w:sz w:val="24"/>
                <w:szCs w:val="24"/>
              </w:rPr>
              <w:t>)</w:t>
            </w:r>
            <w:r w:rsidR="00564E27" w:rsidRPr="00573587">
              <w:rPr>
                <w:rFonts w:cstheme="minorHAnsi"/>
                <w:sz w:val="24"/>
                <w:szCs w:val="24"/>
              </w:rPr>
              <w:t>;</w:t>
            </w:r>
          </w:p>
        </w:tc>
      </w:tr>
      <w:tr w:rsidR="00E37A1B" w:rsidRPr="00573587" w14:paraId="01E42044" w14:textId="77777777" w:rsidTr="002152FD">
        <w:tc>
          <w:tcPr>
            <w:tcW w:w="10915" w:type="dxa"/>
          </w:tcPr>
          <w:p w14:paraId="7E46EC4C"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w:t>
            </w:r>
            <w:proofErr w:type="spellStart"/>
            <w:r w:rsidRPr="00573587">
              <w:rPr>
                <w:rFonts w:cstheme="minorHAnsi"/>
                <w:b/>
                <w:sz w:val="24"/>
                <w:szCs w:val="24"/>
              </w:rPr>
              <w:t>ii</w:t>
            </w:r>
            <w:proofErr w:type="spellEnd"/>
            <w:r w:rsidRPr="00573587">
              <w:rPr>
                <w:rFonts w:cstheme="minorHAnsi"/>
                <w:b/>
                <w:sz w:val="24"/>
                <w:szCs w:val="24"/>
              </w:rPr>
              <w:t>) aprovação em exame de certificação profissional:</w:t>
            </w:r>
          </w:p>
        </w:tc>
      </w:tr>
      <w:tr w:rsidR="00E37A1B" w:rsidRPr="00573587" w14:paraId="1F477268" w14:textId="77777777" w:rsidTr="002152FD">
        <w:tc>
          <w:tcPr>
            <w:tcW w:w="10915" w:type="dxa"/>
          </w:tcPr>
          <w:p w14:paraId="163760CC" w14:textId="313D83C2" w:rsidR="00E37A1B" w:rsidRDefault="00E37A1B" w:rsidP="00573587">
            <w:pPr>
              <w:spacing w:line="320" w:lineRule="exact"/>
              <w:jc w:val="both"/>
              <w:rPr>
                <w:rFonts w:cstheme="minorHAnsi"/>
                <w:sz w:val="24"/>
                <w:szCs w:val="24"/>
              </w:rPr>
            </w:pPr>
            <w:r w:rsidRPr="00573587">
              <w:rPr>
                <w:rFonts w:cstheme="minorHAnsi"/>
                <w:sz w:val="24"/>
                <w:szCs w:val="24"/>
              </w:rPr>
              <w:t>C</w:t>
            </w:r>
            <w:r w:rsidR="006353E8" w:rsidRPr="00573587">
              <w:rPr>
                <w:rFonts w:cstheme="minorHAnsi"/>
                <w:sz w:val="24"/>
                <w:szCs w:val="24"/>
              </w:rPr>
              <w:t>FG</w:t>
            </w:r>
            <w:r w:rsidRPr="00573587">
              <w:rPr>
                <w:rFonts w:cstheme="minorHAnsi"/>
                <w:sz w:val="24"/>
                <w:szCs w:val="24"/>
              </w:rPr>
              <w:t xml:space="preserve"> ANBIMA</w:t>
            </w:r>
            <w:r w:rsidR="002E5D63">
              <w:rPr>
                <w:rFonts w:cstheme="minorHAnsi"/>
                <w:sz w:val="24"/>
                <w:szCs w:val="24"/>
              </w:rPr>
              <w:t xml:space="preserve"> (</w:t>
            </w:r>
            <w:r w:rsidR="00D63AE7" w:rsidRPr="00D63AE7">
              <w:rPr>
                <w:rFonts w:cstheme="minorHAnsi"/>
                <w:sz w:val="24"/>
                <w:szCs w:val="24"/>
              </w:rPr>
              <w:t>04/09/2025</w:t>
            </w:r>
            <w:r w:rsidR="002E5D63">
              <w:rPr>
                <w:rFonts w:cstheme="minorHAnsi"/>
                <w:sz w:val="24"/>
                <w:szCs w:val="24"/>
              </w:rPr>
              <w:t>)</w:t>
            </w:r>
          </w:p>
          <w:p w14:paraId="27B67F89" w14:textId="2DC98991" w:rsidR="00D15CE1" w:rsidRPr="00D63AE7" w:rsidRDefault="00D63AE7" w:rsidP="00573587">
            <w:pPr>
              <w:spacing w:line="320" w:lineRule="exact"/>
              <w:jc w:val="both"/>
              <w:rPr>
                <w:rFonts w:cstheme="minorHAnsi"/>
                <w:sz w:val="24"/>
                <w:szCs w:val="24"/>
              </w:rPr>
            </w:pPr>
            <w:r>
              <w:rPr>
                <w:rFonts w:cstheme="minorHAnsi"/>
                <w:sz w:val="24"/>
                <w:szCs w:val="24"/>
              </w:rPr>
              <w:t>CGA ANBIMA (</w:t>
            </w:r>
            <w:r w:rsidRPr="00D63AE7">
              <w:rPr>
                <w:rFonts w:cstheme="minorHAnsi"/>
                <w:sz w:val="24"/>
                <w:szCs w:val="24"/>
              </w:rPr>
              <w:t>10/04/2026</w:t>
            </w:r>
            <w:r>
              <w:rPr>
                <w:rFonts w:cstheme="minorHAnsi"/>
                <w:sz w:val="24"/>
                <w:szCs w:val="24"/>
              </w:rPr>
              <w:t>)</w:t>
            </w:r>
          </w:p>
        </w:tc>
      </w:tr>
      <w:tr w:rsidR="00E37A1B" w:rsidRPr="00573587" w14:paraId="04E2CC3A" w14:textId="77777777" w:rsidTr="002152FD">
        <w:tc>
          <w:tcPr>
            <w:tcW w:w="10915" w:type="dxa"/>
          </w:tcPr>
          <w:p w14:paraId="12FCBCC7"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w:t>
            </w:r>
            <w:proofErr w:type="spellStart"/>
            <w:r w:rsidRPr="00573587">
              <w:rPr>
                <w:rFonts w:cstheme="minorHAnsi"/>
                <w:b/>
                <w:sz w:val="24"/>
                <w:szCs w:val="24"/>
              </w:rPr>
              <w:t>iii</w:t>
            </w:r>
            <w:proofErr w:type="spellEnd"/>
            <w:r w:rsidRPr="00573587">
              <w:rPr>
                <w:rFonts w:cstheme="minorHAnsi"/>
                <w:b/>
                <w:sz w:val="24"/>
                <w:szCs w:val="24"/>
              </w:rPr>
              <w:t>) principais experiências profissionais dos últimos 5 anos, indicando:</w:t>
            </w:r>
          </w:p>
        </w:tc>
      </w:tr>
      <w:tr w:rsidR="00E37A1B" w:rsidRPr="00573587" w14:paraId="1B6A15A5" w14:textId="77777777" w:rsidTr="002152FD">
        <w:tc>
          <w:tcPr>
            <w:tcW w:w="10915" w:type="dxa"/>
          </w:tcPr>
          <w:p w14:paraId="0BC18DD0"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Nome da Empresa:</w:t>
            </w:r>
          </w:p>
        </w:tc>
      </w:tr>
      <w:tr w:rsidR="00E37A1B" w:rsidRPr="00573587" w14:paraId="56843D5F" w14:textId="77777777" w:rsidTr="002152FD">
        <w:tc>
          <w:tcPr>
            <w:tcW w:w="10915" w:type="dxa"/>
          </w:tcPr>
          <w:p w14:paraId="085F992E" w14:textId="17C11DA9" w:rsidR="00E37A1B" w:rsidRPr="00573587" w:rsidRDefault="00D63AE7" w:rsidP="00573587">
            <w:pPr>
              <w:spacing w:line="320" w:lineRule="exact"/>
              <w:jc w:val="both"/>
              <w:rPr>
                <w:rFonts w:cstheme="minorHAnsi"/>
                <w:sz w:val="24"/>
                <w:szCs w:val="24"/>
              </w:rPr>
            </w:pPr>
            <w:r w:rsidRPr="00D63AE7">
              <w:rPr>
                <w:rFonts w:cstheme="minorHAnsi"/>
                <w:sz w:val="24"/>
                <w:szCs w:val="24"/>
              </w:rPr>
              <w:t>W. ADVISORS – ENGENHARIA FINANCEIRA LTDA.</w:t>
            </w:r>
          </w:p>
        </w:tc>
      </w:tr>
      <w:tr w:rsidR="00E37A1B" w:rsidRPr="00573587" w14:paraId="0627CEBF" w14:textId="77777777" w:rsidTr="002152FD">
        <w:tc>
          <w:tcPr>
            <w:tcW w:w="10915" w:type="dxa"/>
          </w:tcPr>
          <w:p w14:paraId="70EE6F11" w14:textId="481CDEA4" w:rsidR="00E37A1B" w:rsidRPr="00573587" w:rsidRDefault="00E37A1B" w:rsidP="00573587">
            <w:pPr>
              <w:spacing w:line="320" w:lineRule="exact"/>
              <w:jc w:val="both"/>
              <w:rPr>
                <w:rFonts w:cstheme="minorHAnsi"/>
                <w:b/>
                <w:sz w:val="24"/>
                <w:szCs w:val="24"/>
              </w:rPr>
            </w:pPr>
            <w:r w:rsidRPr="00573587">
              <w:rPr>
                <w:rFonts w:cstheme="minorHAnsi"/>
                <w:b/>
                <w:sz w:val="24"/>
                <w:szCs w:val="24"/>
              </w:rPr>
              <w:t>Cargo e funções inerentes ao cargo:</w:t>
            </w:r>
          </w:p>
        </w:tc>
      </w:tr>
      <w:tr w:rsidR="00E37A1B" w:rsidRPr="00573587" w14:paraId="20C7FBB1" w14:textId="77777777" w:rsidTr="002152FD">
        <w:tc>
          <w:tcPr>
            <w:tcW w:w="10915" w:type="dxa"/>
          </w:tcPr>
          <w:p w14:paraId="4FF5B906" w14:textId="69980AF1" w:rsidR="00E37A1B" w:rsidRPr="00573587" w:rsidRDefault="00E37A1B" w:rsidP="00573587">
            <w:pPr>
              <w:spacing w:line="320" w:lineRule="exact"/>
              <w:jc w:val="both"/>
              <w:rPr>
                <w:rFonts w:cstheme="minorHAnsi"/>
                <w:bCs/>
                <w:sz w:val="24"/>
                <w:szCs w:val="24"/>
              </w:rPr>
            </w:pPr>
            <w:r w:rsidRPr="00573587">
              <w:rPr>
                <w:rFonts w:cstheme="minorHAnsi"/>
                <w:sz w:val="24"/>
                <w:szCs w:val="24"/>
              </w:rPr>
              <w:lastRenderedPageBreak/>
              <w:t>Diretor de Gestão, responsável pela atividade de gestão profissional de recursos de terceiros.</w:t>
            </w:r>
          </w:p>
        </w:tc>
      </w:tr>
      <w:tr w:rsidR="00E37A1B" w:rsidRPr="00573587" w14:paraId="6FF5C9B8" w14:textId="77777777" w:rsidTr="002152FD">
        <w:tc>
          <w:tcPr>
            <w:tcW w:w="10915" w:type="dxa"/>
          </w:tcPr>
          <w:p w14:paraId="584526FE" w14:textId="1BC41079" w:rsidR="00E37A1B" w:rsidRPr="00573587" w:rsidRDefault="00E37A1B" w:rsidP="00573587">
            <w:pPr>
              <w:spacing w:line="320" w:lineRule="exact"/>
              <w:jc w:val="both"/>
              <w:rPr>
                <w:rFonts w:cstheme="minorHAnsi"/>
                <w:b/>
                <w:sz w:val="24"/>
                <w:szCs w:val="24"/>
              </w:rPr>
            </w:pPr>
            <w:r w:rsidRPr="00573587">
              <w:rPr>
                <w:rFonts w:cstheme="minorHAnsi"/>
                <w:b/>
                <w:sz w:val="24"/>
                <w:szCs w:val="24"/>
              </w:rPr>
              <w:t>Atividade principal da empresa na qual tais experiências ocorreram:</w:t>
            </w:r>
          </w:p>
        </w:tc>
      </w:tr>
      <w:tr w:rsidR="00E37A1B" w:rsidRPr="00573587" w14:paraId="72D8115E" w14:textId="77777777" w:rsidTr="002152FD">
        <w:tc>
          <w:tcPr>
            <w:tcW w:w="10915" w:type="dxa"/>
          </w:tcPr>
          <w:p w14:paraId="2DD8D7B5" w14:textId="4BB8A907" w:rsidR="00E37A1B" w:rsidRPr="00573587" w:rsidRDefault="00E37A1B" w:rsidP="00573587">
            <w:pPr>
              <w:spacing w:line="320" w:lineRule="exact"/>
              <w:jc w:val="both"/>
              <w:rPr>
                <w:rFonts w:cstheme="minorHAnsi"/>
                <w:b/>
                <w:sz w:val="24"/>
                <w:szCs w:val="24"/>
              </w:rPr>
            </w:pPr>
            <w:r w:rsidRPr="00573587">
              <w:rPr>
                <w:rFonts w:cstheme="minorHAnsi"/>
                <w:sz w:val="24"/>
                <w:szCs w:val="24"/>
              </w:rPr>
              <w:t>Gestão profissional de recursos de terceiros</w:t>
            </w:r>
          </w:p>
        </w:tc>
      </w:tr>
      <w:tr w:rsidR="00E37A1B" w:rsidRPr="00573587" w14:paraId="3BE7AFD1" w14:textId="77777777" w:rsidTr="002152FD">
        <w:tc>
          <w:tcPr>
            <w:tcW w:w="10915" w:type="dxa"/>
          </w:tcPr>
          <w:p w14:paraId="0349A911" w14:textId="61F63EC7" w:rsidR="00E37A1B" w:rsidRPr="00573587" w:rsidRDefault="00E37A1B" w:rsidP="00573587">
            <w:pPr>
              <w:spacing w:line="320" w:lineRule="exact"/>
              <w:jc w:val="both"/>
              <w:rPr>
                <w:rFonts w:cstheme="minorHAnsi"/>
                <w:b/>
                <w:sz w:val="24"/>
                <w:szCs w:val="24"/>
              </w:rPr>
            </w:pPr>
            <w:r w:rsidRPr="00573587">
              <w:rPr>
                <w:rFonts w:cstheme="minorHAnsi"/>
                <w:b/>
                <w:sz w:val="24"/>
                <w:szCs w:val="24"/>
              </w:rPr>
              <w:t>Datas de entrada e saída do cargo:</w:t>
            </w:r>
          </w:p>
        </w:tc>
      </w:tr>
      <w:tr w:rsidR="00E37A1B" w:rsidRPr="00573587" w14:paraId="6FE54421" w14:textId="77777777" w:rsidTr="002152FD">
        <w:tc>
          <w:tcPr>
            <w:tcW w:w="10915" w:type="dxa"/>
          </w:tcPr>
          <w:p w14:paraId="26C85EB0" w14:textId="0C1377AC" w:rsidR="00E37A1B" w:rsidRPr="00573587" w:rsidRDefault="00080E7E" w:rsidP="00D63AE7">
            <w:pPr>
              <w:spacing w:line="320" w:lineRule="exact"/>
              <w:jc w:val="both"/>
              <w:rPr>
                <w:rFonts w:cstheme="minorHAnsi"/>
                <w:bCs/>
                <w:sz w:val="24"/>
                <w:szCs w:val="24"/>
              </w:rPr>
            </w:pPr>
            <w:r>
              <w:rPr>
                <w:rFonts w:cstheme="minorHAnsi"/>
                <w:sz w:val="24"/>
                <w:szCs w:val="24"/>
              </w:rPr>
              <w:t>1</w:t>
            </w:r>
            <w:r w:rsidR="007B061C">
              <w:rPr>
                <w:rFonts w:cstheme="minorHAnsi"/>
                <w:sz w:val="24"/>
                <w:szCs w:val="24"/>
              </w:rPr>
              <w:t>0</w:t>
            </w:r>
            <w:r w:rsidR="00D15CE1" w:rsidRPr="00573587">
              <w:rPr>
                <w:rFonts w:cstheme="minorHAnsi"/>
                <w:sz w:val="24"/>
                <w:szCs w:val="24"/>
              </w:rPr>
              <w:t>/</w:t>
            </w:r>
            <w:r w:rsidR="00D63AE7" w:rsidRPr="00BB79FE">
              <w:rPr>
                <w:rFonts w:cstheme="minorHAnsi"/>
                <w:sz w:val="24"/>
                <w:szCs w:val="24"/>
              </w:rPr>
              <w:t>0</w:t>
            </w:r>
            <w:r w:rsidR="00E87784">
              <w:rPr>
                <w:rFonts w:cstheme="minorHAnsi"/>
                <w:sz w:val="24"/>
                <w:szCs w:val="24"/>
              </w:rPr>
              <w:t>7</w:t>
            </w:r>
            <w:r w:rsidR="006252B8" w:rsidRPr="00573587">
              <w:rPr>
                <w:rFonts w:cstheme="minorHAnsi"/>
                <w:sz w:val="24"/>
                <w:szCs w:val="24"/>
              </w:rPr>
              <w:t>/</w:t>
            </w:r>
            <w:r w:rsidR="00D15CE1" w:rsidRPr="00573587">
              <w:rPr>
                <w:rFonts w:cstheme="minorHAnsi"/>
                <w:sz w:val="24"/>
                <w:szCs w:val="24"/>
              </w:rPr>
              <w:t>202</w:t>
            </w:r>
            <w:r w:rsidR="006252B8" w:rsidRPr="00573587">
              <w:rPr>
                <w:rFonts w:cstheme="minorHAnsi"/>
                <w:sz w:val="24"/>
                <w:szCs w:val="24"/>
              </w:rPr>
              <w:t>6</w:t>
            </w:r>
            <w:r w:rsidR="00D15CE1" w:rsidRPr="00573587">
              <w:rPr>
                <w:rFonts w:cstheme="minorHAnsi"/>
                <w:sz w:val="24"/>
                <w:szCs w:val="24"/>
              </w:rPr>
              <w:t xml:space="preserve"> a atual</w:t>
            </w:r>
          </w:p>
        </w:tc>
      </w:tr>
      <w:tr w:rsidR="00E37A1B" w:rsidRPr="00573587" w14:paraId="0FE8A58E" w14:textId="77777777" w:rsidTr="002152FD">
        <w:tc>
          <w:tcPr>
            <w:tcW w:w="10915" w:type="dxa"/>
          </w:tcPr>
          <w:p w14:paraId="2EA520D0" w14:textId="2491AA7A" w:rsidR="00E37A1B" w:rsidRPr="00573587" w:rsidRDefault="00E37A1B" w:rsidP="00573587">
            <w:pPr>
              <w:spacing w:line="320" w:lineRule="exact"/>
              <w:jc w:val="both"/>
              <w:rPr>
                <w:rFonts w:cstheme="minorHAnsi"/>
                <w:b/>
                <w:sz w:val="24"/>
                <w:szCs w:val="24"/>
              </w:rPr>
            </w:pPr>
            <w:r w:rsidRPr="00573587">
              <w:rPr>
                <w:rFonts w:cstheme="minorHAnsi"/>
                <w:b/>
                <w:sz w:val="24"/>
                <w:szCs w:val="24"/>
              </w:rPr>
              <w:t>Nome da Empresa:</w:t>
            </w:r>
          </w:p>
        </w:tc>
      </w:tr>
      <w:tr w:rsidR="00E37A1B" w:rsidRPr="00573587" w14:paraId="0889923A" w14:textId="77777777" w:rsidTr="002152FD">
        <w:tc>
          <w:tcPr>
            <w:tcW w:w="10915" w:type="dxa"/>
          </w:tcPr>
          <w:p w14:paraId="4FCD0D71" w14:textId="602D0E19" w:rsidR="00E37A1B" w:rsidRPr="00573587" w:rsidRDefault="00D63AE7" w:rsidP="00573587">
            <w:pPr>
              <w:spacing w:line="320" w:lineRule="exact"/>
              <w:jc w:val="both"/>
              <w:rPr>
                <w:rFonts w:cstheme="minorHAnsi"/>
                <w:sz w:val="24"/>
                <w:szCs w:val="24"/>
              </w:rPr>
            </w:pPr>
            <w:r w:rsidRPr="00D63AE7">
              <w:rPr>
                <w:rFonts w:cstheme="minorHAnsi"/>
                <w:sz w:val="24"/>
                <w:szCs w:val="24"/>
              </w:rPr>
              <w:t>W. ADVISORS – ENGENHARIA FINANCEIRA LTDA.</w:t>
            </w:r>
          </w:p>
        </w:tc>
      </w:tr>
      <w:tr w:rsidR="00E37A1B" w:rsidRPr="00573587" w14:paraId="53C3090E" w14:textId="77777777" w:rsidTr="004C2182">
        <w:trPr>
          <w:trHeight w:val="333"/>
        </w:trPr>
        <w:tc>
          <w:tcPr>
            <w:tcW w:w="10915" w:type="dxa"/>
          </w:tcPr>
          <w:p w14:paraId="20BB7D4F" w14:textId="77777777" w:rsidR="00E37A1B" w:rsidRPr="00573587" w:rsidRDefault="00E37A1B" w:rsidP="00573587">
            <w:pPr>
              <w:spacing w:line="320" w:lineRule="exact"/>
              <w:jc w:val="both"/>
              <w:rPr>
                <w:rFonts w:cstheme="minorHAnsi"/>
                <w:b/>
                <w:sz w:val="24"/>
                <w:szCs w:val="24"/>
              </w:rPr>
            </w:pPr>
            <w:r w:rsidRPr="00573587">
              <w:rPr>
                <w:rFonts w:cstheme="minorHAnsi"/>
                <w:b/>
                <w:sz w:val="24"/>
                <w:szCs w:val="24"/>
              </w:rPr>
              <w:t>Cargo e funções inerentes ao cargo:</w:t>
            </w:r>
          </w:p>
        </w:tc>
      </w:tr>
      <w:tr w:rsidR="002E5D63" w:rsidRPr="00573587" w14:paraId="1F517C48" w14:textId="77777777" w:rsidTr="002152FD">
        <w:tc>
          <w:tcPr>
            <w:tcW w:w="10915" w:type="dxa"/>
          </w:tcPr>
          <w:p w14:paraId="7C3F3141" w14:textId="26476147" w:rsidR="002E5D63" w:rsidRPr="00573587" w:rsidRDefault="00D63AE7" w:rsidP="002E5D63">
            <w:pPr>
              <w:spacing w:line="320" w:lineRule="exact"/>
              <w:jc w:val="both"/>
              <w:rPr>
                <w:rFonts w:cstheme="minorHAnsi"/>
                <w:sz w:val="24"/>
                <w:szCs w:val="24"/>
              </w:rPr>
            </w:pPr>
            <w:r>
              <w:rPr>
                <w:rFonts w:cstheme="minorHAnsi"/>
                <w:sz w:val="24"/>
                <w:szCs w:val="24"/>
              </w:rPr>
              <w:t xml:space="preserve">Analista de Investimentos, responsável pela análise e elaboração de portifólios de investimentos, acompanhamento de investimentos no Brasil e no exterior, análise de crédito privado e </w:t>
            </w:r>
            <w:proofErr w:type="spellStart"/>
            <w:r>
              <w:rPr>
                <w:rFonts w:cstheme="minorHAnsi"/>
                <w:sz w:val="24"/>
                <w:szCs w:val="24"/>
              </w:rPr>
              <w:t>bonds</w:t>
            </w:r>
            <w:proofErr w:type="spellEnd"/>
            <w:r w:rsidR="003F4327">
              <w:rPr>
                <w:rFonts w:cstheme="minorHAnsi"/>
                <w:sz w:val="24"/>
                <w:szCs w:val="24"/>
              </w:rPr>
              <w:t>.</w:t>
            </w:r>
          </w:p>
        </w:tc>
      </w:tr>
      <w:tr w:rsidR="002E5D63" w:rsidRPr="00573587" w14:paraId="35EC790E" w14:textId="77777777" w:rsidTr="002152FD">
        <w:tc>
          <w:tcPr>
            <w:tcW w:w="10915" w:type="dxa"/>
          </w:tcPr>
          <w:p w14:paraId="14199EC4" w14:textId="31E227F3" w:rsidR="002E5D63" w:rsidRPr="00573587" w:rsidRDefault="002E5D63" w:rsidP="002E5D63">
            <w:pPr>
              <w:spacing w:line="320" w:lineRule="exact"/>
              <w:jc w:val="both"/>
              <w:rPr>
                <w:rFonts w:cstheme="minorHAnsi"/>
                <w:b/>
                <w:sz w:val="24"/>
                <w:szCs w:val="24"/>
              </w:rPr>
            </w:pPr>
            <w:r w:rsidRPr="00573587">
              <w:rPr>
                <w:rFonts w:cstheme="minorHAnsi"/>
                <w:b/>
                <w:sz w:val="24"/>
                <w:szCs w:val="24"/>
              </w:rPr>
              <w:t>Atividade principal da empresa na qual tais experiências ocorreram:</w:t>
            </w:r>
          </w:p>
        </w:tc>
      </w:tr>
      <w:tr w:rsidR="002E5D63" w:rsidRPr="00573587" w14:paraId="58C9D4F1" w14:textId="77777777" w:rsidTr="002152FD">
        <w:tc>
          <w:tcPr>
            <w:tcW w:w="10915" w:type="dxa"/>
          </w:tcPr>
          <w:p w14:paraId="4BECDC3C" w14:textId="2DA1F174" w:rsidR="002E5D63" w:rsidRPr="00573587" w:rsidRDefault="00460135" w:rsidP="002E5D63">
            <w:pPr>
              <w:spacing w:line="320" w:lineRule="exact"/>
              <w:jc w:val="both"/>
              <w:rPr>
                <w:rFonts w:cstheme="minorHAnsi"/>
                <w:sz w:val="24"/>
                <w:szCs w:val="24"/>
              </w:rPr>
            </w:pPr>
            <w:r>
              <w:rPr>
                <w:rFonts w:cstheme="minorHAnsi"/>
                <w:sz w:val="24"/>
                <w:szCs w:val="24"/>
              </w:rPr>
              <w:t>Consultoria de investimentos.</w:t>
            </w:r>
          </w:p>
        </w:tc>
      </w:tr>
      <w:tr w:rsidR="002E5D63" w:rsidRPr="00573587" w14:paraId="28D50B99" w14:textId="77777777" w:rsidTr="002152FD">
        <w:tc>
          <w:tcPr>
            <w:tcW w:w="10915" w:type="dxa"/>
          </w:tcPr>
          <w:p w14:paraId="51FB1803" w14:textId="46616181" w:rsidR="009C33EE" w:rsidRPr="00573587" w:rsidRDefault="002E5D63" w:rsidP="002E5D63">
            <w:pPr>
              <w:spacing w:line="320" w:lineRule="exact"/>
              <w:jc w:val="both"/>
              <w:rPr>
                <w:rFonts w:cstheme="minorHAnsi"/>
                <w:b/>
                <w:sz w:val="24"/>
                <w:szCs w:val="24"/>
              </w:rPr>
            </w:pPr>
            <w:r w:rsidRPr="00573587">
              <w:rPr>
                <w:rFonts w:cstheme="minorHAnsi"/>
                <w:b/>
                <w:sz w:val="24"/>
                <w:szCs w:val="24"/>
              </w:rPr>
              <w:t>Datas de entrada e saída do cargo:</w:t>
            </w:r>
          </w:p>
        </w:tc>
      </w:tr>
      <w:tr w:rsidR="002E5D63" w:rsidRPr="00573587" w14:paraId="53C5F202" w14:textId="77777777" w:rsidTr="002152FD">
        <w:tc>
          <w:tcPr>
            <w:tcW w:w="10915" w:type="dxa"/>
          </w:tcPr>
          <w:p w14:paraId="102AC4A0" w14:textId="7B393DDB" w:rsidR="009C33EE" w:rsidRPr="00573587" w:rsidRDefault="009C33EE" w:rsidP="00C4031B">
            <w:pPr>
              <w:spacing w:line="320" w:lineRule="exact"/>
              <w:jc w:val="both"/>
              <w:rPr>
                <w:rFonts w:cstheme="minorHAnsi"/>
                <w:sz w:val="24"/>
                <w:szCs w:val="24"/>
              </w:rPr>
            </w:pPr>
            <w:r>
              <w:rPr>
                <w:rFonts w:cstheme="minorHAnsi"/>
                <w:sz w:val="24"/>
                <w:szCs w:val="24"/>
              </w:rPr>
              <w:t xml:space="preserve">01/2024 a </w:t>
            </w:r>
            <w:r w:rsidR="00C4031B">
              <w:rPr>
                <w:rFonts w:cstheme="minorHAnsi"/>
                <w:sz w:val="24"/>
                <w:szCs w:val="24"/>
              </w:rPr>
              <w:t>06</w:t>
            </w:r>
            <w:r w:rsidRPr="00573587">
              <w:rPr>
                <w:rFonts w:cstheme="minorHAnsi"/>
                <w:sz w:val="24"/>
                <w:szCs w:val="24"/>
              </w:rPr>
              <w:t>/2026</w:t>
            </w:r>
          </w:p>
        </w:tc>
      </w:tr>
      <w:tr w:rsidR="009C33EE" w:rsidRPr="00573587" w14:paraId="4E062905" w14:textId="77777777" w:rsidTr="002152FD">
        <w:tc>
          <w:tcPr>
            <w:tcW w:w="10915" w:type="dxa"/>
          </w:tcPr>
          <w:p w14:paraId="3B83E572" w14:textId="22DE3F7B" w:rsidR="009C33EE" w:rsidRPr="009C33EE" w:rsidRDefault="009C33EE" w:rsidP="009C33EE">
            <w:pPr>
              <w:spacing w:line="320" w:lineRule="exact"/>
              <w:jc w:val="both"/>
              <w:rPr>
                <w:rFonts w:cstheme="minorHAnsi"/>
                <w:sz w:val="24"/>
                <w:szCs w:val="24"/>
                <w:highlight w:val="yellow"/>
              </w:rPr>
            </w:pPr>
            <w:r w:rsidRPr="00573587">
              <w:rPr>
                <w:rFonts w:cstheme="minorHAnsi"/>
                <w:b/>
                <w:sz w:val="24"/>
                <w:szCs w:val="24"/>
              </w:rPr>
              <w:t>Nome da Empresa:</w:t>
            </w:r>
          </w:p>
        </w:tc>
      </w:tr>
      <w:tr w:rsidR="009C33EE" w:rsidRPr="00573587" w14:paraId="11F6DB10" w14:textId="77777777" w:rsidTr="002152FD">
        <w:tc>
          <w:tcPr>
            <w:tcW w:w="10915" w:type="dxa"/>
          </w:tcPr>
          <w:p w14:paraId="6AAD35D3" w14:textId="4A8D16A8" w:rsidR="009C33EE" w:rsidRPr="009C33EE" w:rsidRDefault="00C4031B" w:rsidP="009C33EE">
            <w:pPr>
              <w:spacing w:line="320" w:lineRule="exact"/>
              <w:jc w:val="both"/>
              <w:rPr>
                <w:rFonts w:cstheme="minorHAnsi"/>
                <w:sz w:val="24"/>
                <w:szCs w:val="24"/>
                <w:highlight w:val="yellow"/>
              </w:rPr>
            </w:pPr>
            <w:r w:rsidRPr="00D63AE7">
              <w:rPr>
                <w:rFonts w:cstheme="minorHAnsi"/>
                <w:sz w:val="24"/>
                <w:szCs w:val="24"/>
              </w:rPr>
              <w:t>W. ADVISORS – ENGENHARIA FINANCEIRA LTDA.</w:t>
            </w:r>
          </w:p>
        </w:tc>
      </w:tr>
      <w:tr w:rsidR="009C33EE" w:rsidRPr="00573587" w14:paraId="658CF96E" w14:textId="77777777" w:rsidTr="002152FD">
        <w:tc>
          <w:tcPr>
            <w:tcW w:w="10915" w:type="dxa"/>
          </w:tcPr>
          <w:p w14:paraId="4A457457" w14:textId="796500B1" w:rsidR="009C33EE" w:rsidRPr="009C33EE" w:rsidRDefault="009C33EE" w:rsidP="009C33EE">
            <w:pPr>
              <w:spacing w:line="320" w:lineRule="exact"/>
              <w:jc w:val="both"/>
              <w:rPr>
                <w:rFonts w:cstheme="minorHAnsi"/>
                <w:sz w:val="24"/>
                <w:szCs w:val="24"/>
                <w:highlight w:val="yellow"/>
              </w:rPr>
            </w:pPr>
            <w:r w:rsidRPr="00573587">
              <w:rPr>
                <w:rFonts w:cstheme="minorHAnsi"/>
                <w:b/>
                <w:sz w:val="24"/>
                <w:szCs w:val="24"/>
              </w:rPr>
              <w:t>Cargo e funções inerentes ao cargo:</w:t>
            </w:r>
          </w:p>
        </w:tc>
      </w:tr>
      <w:tr w:rsidR="009C33EE" w:rsidRPr="00573587" w14:paraId="72397B88" w14:textId="77777777" w:rsidTr="002152FD">
        <w:tc>
          <w:tcPr>
            <w:tcW w:w="10915" w:type="dxa"/>
          </w:tcPr>
          <w:p w14:paraId="3C5DB6C5" w14:textId="7B1547D9" w:rsidR="00C4031B" w:rsidRPr="00C4031B" w:rsidRDefault="00C4031B" w:rsidP="009C33EE">
            <w:pPr>
              <w:spacing w:line="320" w:lineRule="exact"/>
              <w:jc w:val="both"/>
              <w:rPr>
                <w:rFonts w:cstheme="minorHAnsi"/>
                <w:sz w:val="24"/>
                <w:szCs w:val="24"/>
              </w:rPr>
            </w:pPr>
            <w:bookmarkStart w:id="2" w:name="_Hlk232235697"/>
            <w:r w:rsidRPr="00C4031B">
              <w:rPr>
                <w:rFonts w:cstheme="minorHAnsi"/>
                <w:sz w:val="24"/>
                <w:szCs w:val="24"/>
              </w:rPr>
              <w:t>Estagiário</w:t>
            </w:r>
            <w:r>
              <w:rPr>
                <w:rFonts w:cstheme="minorHAnsi"/>
                <w:sz w:val="24"/>
                <w:szCs w:val="24"/>
              </w:rPr>
              <w:t xml:space="preserve">, responsável pela abertura de </w:t>
            </w:r>
            <w:proofErr w:type="spellStart"/>
            <w:r>
              <w:rPr>
                <w:rFonts w:cstheme="minorHAnsi"/>
                <w:sz w:val="24"/>
                <w:szCs w:val="24"/>
              </w:rPr>
              <w:t>NFFE’s</w:t>
            </w:r>
            <w:proofErr w:type="spellEnd"/>
            <w:r>
              <w:rPr>
                <w:rFonts w:cstheme="minorHAnsi"/>
                <w:sz w:val="24"/>
                <w:szCs w:val="24"/>
              </w:rPr>
              <w:t xml:space="preserve"> nas Ilhas Virgens Britânicas, </w:t>
            </w:r>
            <w:r w:rsidR="005C2C93">
              <w:rPr>
                <w:rFonts w:cstheme="minorHAnsi"/>
                <w:sz w:val="24"/>
                <w:szCs w:val="24"/>
              </w:rPr>
              <w:t>elaboração de relatórios e apresentações das carteiras.</w:t>
            </w:r>
            <w:bookmarkEnd w:id="2"/>
          </w:p>
        </w:tc>
      </w:tr>
      <w:tr w:rsidR="009C33EE" w:rsidRPr="00573587" w14:paraId="6D19CE58" w14:textId="77777777" w:rsidTr="002152FD">
        <w:tc>
          <w:tcPr>
            <w:tcW w:w="10915" w:type="dxa"/>
          </w:tcPr>
          <w:p w14:paraId="7CF20E41" w14:textId="2BBC0C53" w:rsidR="009C33EE" w:rsidRPr="009C33EE" w:rsidRDefault="009C33EE" w:rsidP="009C33EE">
            <w:pPr>
              <w:spacing w:line="320" w:lineRule="exact"/>
              <w:jc w:val="both"/>
              <w:rPr>
                <w:rFonts w:cstheme="minorHAnsi"/>
                <w:sz w:val="24"/>
                <w:szCs w:val="24"/>
                <w:highlight w:val="yellow"/>
              </w:rPr>
            </w:pPr>
            <w:r w:rsidRPr="00573587">
              <w:rPr>
                <w:rFonts w:cstheme="minorHAnsi"/>
                <w:b/>
                <w:sz w:val="24"/>
                <w:szCs w:val="24"/>
              </w:rPr>
              <w:t>Atividade principal da empresa na qual tais experiências ocorreram:</w:t>
            </w:r>
          </w:p>
        </w:tc>
      </w:tr>
      <w:tr w:rsidR="009C33EE" w:rsidRPr="00573587" w14:paraId="520FCF31" w14:textId="77777777" w:rsidTr="002152FD">
        <w:tc>
          <w:tcPr>
            <w:tcW w:w="10915" w:type="dxa"/>
          </w:tcPr>
          <w:p w14:paraId="2B86163C" w14:textId="4B8BBF22" w:rsidR="009C33EE" w:rsidRPr="009C33EE" w:rsidRDefault="00E24DE4" w:rsidP="009C33EE">
            <w:pPr>
              <w:spacing w:line="320" w:lineRule="exact"/>
              <w:jc w:val="both"/>
              <w:rPr>
                <w:rFonts w:cstheme="minorHAnsi"/>
                <w:sz w:val="24"/>
                <w:szCs w:val="24"/>
                <w:highlight w:val="yellow"/>
              </w:rPr>
            </w:pPr>
            <w:r w:rsidRPr="00E24DE4">
              <w:rPr>
                <w:rFonts w:cstheme="minorHAnsi"/>
                <w:sz w:val="24"/>
                <w:szCs w:val="24"/>
              </w:rPr>
              <w:t>Consultoria de investimentos.</w:t>
            </w:r>
          </w:p>
        </w:tc>
      </w:tr>
      <w:tr w:rsidR="009C33EE" w:rsidRPr="00573587" w14:paraId="014FA5E8" w14:textId="77777777" w:rsidTr="002152FD">
        <w:tc>
          <w:tcPr>
            <w:tcW w:w="10915" w:type="dxa"/>
          </w:tcPr>
          <w:p w14:paraId="6DB985D1" w14:textId="5C020BAE" w:rsidR="009C33EE" w:rsidRPr="009C33EE" w:rsidRDefault="009C33EE" w:rsidP="009C33EE">
            <w:pPr>
              <w:spacing w:line="320" w:lineRule="exact"/>
              <w:jc w:val="both"/>
              <w:rPr>
                <w:rFonts w:cstheme="minorHAnsi"/>
                <w:sz w:val="24"/>
                <w:szCs w:val="24"/>
                <w:highlight w:val="yellow"/>
              </w:rPr>
            </w:pPr>
            <w:r w:rsidRPr="00573587">
              <w:rPr>
                <w:rFonts w:cstheme="minorHAnsi"/>
                <w:b/>
                <w:sz w:val="24"/>
                <w:szCs w:val="24"/>
              </w:rPr>
              <w:t>Datas de entrada e saída do cargo:</w:t>
            </w:r>
          </w:p>
        </w:tc>
      </w:tr>
      <w:tr w:rsidR="009C33EE" w:rsidRPr="00573587" w14:paraId="35B7DD5A" w14:textId="77777777" w:rsidTr="002152FD">
        <w:tc>
          <w:tcPr>
            <w:tcW w:w="10915" w:type="dxa"/>
          </w:tcPr>
          <w:p w14:paraId="478E35EF" w14:textId="54685628" w:rsidR="009C33EE" w:rsidRPr="009C33EE" w:rsidRDefault="00C4031B" w:rsidP="009C33EE">
            <w:pPr>
              <w:spacing w:line="320" w:lineRule="exact"/>
              <w:jc w:val="both"/>
              <w:rPr>
                <w:rFonts w:cstheme="minorHAnsi"/>
                <w:sz w:val="24"/>
                <w:szCs w:val="24"/>
                <w:highlight w:val="yellow"/>
              </w:rPr>
            </w:pPr>
            <w:r w:rsidRPr="00C4031B">
              <w:rPr>
                <w:rFonts w:cstheme="minorHAnsi"/>
                <w:sz w:val="24"/>
                <w:szCs w:val="24"/>
              </w:rPr>
              <w:t>1</w:t>
            </w:r>
            <w:r>
              <w:rPr>
                <w:rFonts w:cstheme="minorHAnsi"/>
                <w:sz w:val="24"/>
                <w:szCs w:val="24"/>
              </w:rPr>
              <w:t>0/2021 a 12/2023</w:t>
            </w:r>
          </w:p>
        </w:tc>
      </w:tr>
      <w:tr w:rsidR="009C33EE" w:rsidRPr="00573587" w14:paraId="6779A41B" w14:textId="77777777" w:rsidTr="002152FD">
        <w:tc>
          <w:tcPr>
            <w:tcW w:w="10915" w:type="dxa"/>
          </w:tcPr>
          <w:p w14:paraId="6CB1438F" w14:textId="00C04175" w:rsidR="009C33EE" w:rsidRPr="00015144" w:rsidRDefault="009C33EE" w:rsidP="009C33EE">
            <w:pPr>
              <w:spacing w:line="320" w:lineRule="exact"/>
              <w:jc w:val="both"/>
              <w:rPr>
                <w:rFonts w:cstheme="minorHAnsi"/>
                <w:bCs/>
                <w:sz w:val="24"/>
                <w:szCs w:val="24"/>
              </w:rPr>
            </w:pPr>
            <w:r w:rsidRPr="00573587">
              <w:rPr>
                <w:rFonts w:cstheme="minorHAnsi"/>
                <w:b/>
                <w:sz w:val="24"/>
                <w:szCs w:val="24"/>
              </w:rPr>
              <w:t>8.5. Em relação ao diretor responsável pela implementação e cumprimento de regras, políticas, procedimentos e controles internos, fornecer currículo, contendo as seguintes informações:</w:t>
            </w:r>
          </w:p>
        </w:tc>
      </w:tr>
      <w:tr w:rsidR="009C33EE" w:rsidRPr="00573587" w14:paraId="5ED07974" w14:textId="77777777" w:rsidTr="002152FD">
        <w:tc>
          <w:tcPr>
            <w:tcW w:w="10915" w:type="dxa"/>
          </w:tcPr>
          <w:p w14:paraId="40999406" w14:textId="77777777" w:rsidR="009C33EE" w:rsidRPr="00573587" w:rsidRDefault="009C33EE" w:rsidP="009C33EE">
            <w:pPr>
              <w:spacing w:line="320" w:lineRule="exact"/>
              <w:jc w:val="both"/>
              <w:rPr>
                <w:rFonts w:cstheme="minorHAnsi"/>
                <w:b/>
                <w:sz w:val="24"/>
                <w:szCs w:val="24"/>
              </w:rPr>
            </w:pPr>
            <w:r w:rsidRPr="00573587">
              <w:rPr>
                <w:rFonts w:cstheme="minorHAnsi"/>
                <w:b/>
                <w:sz w:val="24"/>
                <w:szCs w:val="24"/>
              </w:rPr>
              <w:t>(i) cursos concluídos:</w:t>
            </w:r>
          </w:p>
        </w:tc>
      </w:tr>
      <w:tr w:rsidR="009C33EE" w:rsidRPr="00573587" w14:paraId="219F26F5" w14:textId="77777777" w:rsidTr="002152FD">
        <w:tc>
          <w:tcPr>
            <w:tcW w:w="10915" w:type="dxa"/>
          </w:tcPr>
          <w:p w14:paraId="656CFFD3" w14:textId="1CDB3B33" w:rsidR="009C33EE" w:rsidRPr="00573587" w:rsidRDefault="009C33EE" w:rsidP="00C4031B">
            <w:pPr>
              <w:pStyle w:val="Default"/>
              <w:spacing w:line="320" w:lineRule="exact"/>
              <w:jc w:val="both"/>
              <w:rPr>
                <w:rFonts w:asciiTheme="minorHAnsi" w:hAnsiTheme="minorHAnsi" w:cstheme="minorHAnsi"/>
              </w:rPr>
            </w:pPr>
            <w:bookmarkStart w:id="3" w:name="_Hlk232235816"/>
            <w:r w:rsidRPr="002B2D66">
              <w:rPr>
                <w:rFonts w:asciiTheme="minorHAnsi" w:hAnsiTheme="minorHAnsi" w:cstheme="minorHAnsi"/>
              </w:rPr>
              <w:t xml:space="preserve">Graduação em </w:t>
            </w:r>
            <w:r w:rsidR="00C4031B">
              <w:rPr>
                <w:rFonts w:asciiTheme="minorHAnsi" w:hAnsiTheme="minorHAnsi" w:cstheme="minorHAnsi"/>
              </w:rPr>
              <w:t>Engenharia Mecânica</w:t>
            </w:r>
            <w:r w:rsidRPr="002B2D66">
              <w:rPr>
                <w:rFonts w:asciiTheme="minorHAnsi" w:hAnsiTheme="minorHAnsi" w:cstheme="minorHAnsi"/>
              </w:rPr>
              <w:t xml:space="preserve"> pela </w:t>
            </w:r>
            <w:r w:rsidR="00C4031B">
              <w:rPr>
                <w:rFonts w:asciiTheme="minorHAnsi" w:hAnsiTheme="minorHAnsi" w:cstheme="minorHAnsi"/>
              </w:rPr>
              <w:t>Universidade Federal do Rio grande do Sul</w:t>
            </w:r>
            <w:bookmarkEnd w:id="3"/>
            <w:r w:rsidRPr="002B2D66">
              <w:rPr>
                <w:rFonts w:asciiTheme="minorHAnsi" w:hAnsiTheme="minorHAnsi" w:cstheme="minorHAnsi"/>
              </w:rPr>
              <w:t xml:space="preserve"> </w:t>
            </w:r>
            <w:r w:rsidRPr="002B2D66">
              <w:rPr>
                <w:rFonts w:cstheme="minorHAnsi"/>
              </w:rPr>
              <w:t>(</w:t>
            </w:r>
            <w:r w:rsidR="00547C27" w:rsidRPr="00E87784">
              <w:rPr>
                <w:rFonts w:cstheme="minorHAnsi"/>
              </w:rPr>
              <w:t>19</w:t>
            </w:r>
            <w:r w:rsidR="00C4031B" w:rsidRPr="00E87784">
              <w:rPr>
                <w:rFonts w:cstheme="minorHAnsi"/>
              </w:rPr>
              <w:t>/</w:t>
            </w:r>
            <w:r w:rsidR="00547C27">
              <w:rPr>
                <w:rFonts w:cstheme="minorHAnsi"/>
              </w:rPr>
              <w:t>09</w:t>
            </w:r>
            <w:r w:rsidRPr="002B2D66">
              <w:rPr>
                <w:rFonts w:cstheme="minorHAnsi"/>
              </w:rPr>
              <w:t>/</w:t>
            </w:r>
            <w:r w:rsidR="00C4031B">
              <w:rPr>
                <w:rFonts w:cstheme="minorHAnsi"/>
              </w:rPr>
              <w:t>2024</w:t>
            </w:r>
            <w:r w:rsidRPr="002B2D66">
              <w:rPr>
                <w:rFonts w:cstheme="minorHAnsi"/>
              </w:rPr>
              <w:t>)</w:t>
            </w:r>
          </w:p>
        </w:tc>
      </w:tr>
      <w:tr w:rsidR="009C33EE" w:rsidRPr="00573587" w14:paraId="14247214" w14:textId="77777777" w:rsidTr="002152FD">
        <w:tc>
          <w:tcPr>
            <w:tcW w:w="10915" w:type="dxa"/>
          </w:tcPr>
          <w:p w14:paraId="71A64EA8" w14:textId="77777777" w:rsidR="009C33EE" w:rsidRPr="00573587" w:rsidRDefault="009C33EE" w:rsidP="009C33EE">
            <w:pPr>
              <w:spacing w:line="320" w:lineRule="exact"/>
              <w:jc w:val="both"/>
              <w:rPr>
                <w:rFonts w:cstheme="minorHAnsi"/>
                <w:b/>
                <w:sz w:val="24"/>
                <w:szCs w:val="24"/>
              </w:rPr>
            </w:pPr>
            <w:r w:rsidRPr="00573587">
              <w:rPr>
                <w:rFonts w:cstheme="minorHAnsi"/>
                <w:b/>
                <w:sz w:val="24"/>
                <w:szCs w:val="24"/>
              </w:rPr>
              <w:t>(</w:t>
            </w:r>
            <w:proofErr w:type="spellStart"/>
            <w:r w:rsidRPr="00573587">
              <w:rPr>
                <w:rFonts w:cstheme="minorHAnsi"/>
                <w:b/>
                <w:sz w:val="24"/>
                <w:szCs w:val="24"/>
              </w:rPr>
              <w:t>ii</w:t>
            </w:r>
            <w:proofErr w:type="spellEnd"/>
            <w:r w:rsidRPr="00573587">
              <w:rPr>
                <w:rFonts w:cstheme="minorHAnsi"/>
                <w:b/>
                <w:sz w:val="24"/>
                <w:szCs w:val="24"/>
              </w:rPr>
              <w:t>) aprovação em exame de certificação profissional (opcional):</w:t>
            </w:r>
          </w:p>
        </w:tc>
      </w:tr>
      <w:tr w:rsidR="009C33EE" w:rsidRPr="00573587" w14:paraId="0C2FE9C4" w14:textId="77777777" w:rsidTr="002152FD">
        <w:tc>
          <w:tcPr>
            <w:tcW w:w="10915" w:type="dxa"/>
          </w:tcPr>
          <w:p w14:paraId="5539243C" w14:textId="74575F4D" w:rsidR="009C33EE" w:rsidRPr="00573587" w:rsidRDefault="00C4031B" w:rsidP="009C33EE">
            <w:pPr>
              <w:spacing w:line="320" w:lineRule="exact"/>
              <w:jc w:val="both"/>
              <w:rPr>
                <w:rFonts w:cstheme="minorHAnsi"/>
                <w:sz w:val="24"/>
                <w:szCs w:val="24"/>
              </w:rPr>
            </w:pPr>
            <w:r>
              <w:rPr>
                <w:rFonts w:cstheme="minorHAnsi"/>
                <w:sz w:val="24"/>
                <w:szCs w:val="24"/>
              </w:rPr>
              <w:t>N/A.</w:t>
            </w:r>
          </w:p>
        </w:tc>
      </w:tr>
      <w:tr w:rsidR="009C33EE" w:rsidRPr="00573587" w14:paraId="01288F98" w14:textId="77777777" w:rsidTr="002152FD">
        <w:tc>
          <w:tcPr>
            <w:tcW w:w="10915" w:type="dxa"/>
          </w:tcPr>
          <w:p w14:paraId="2527C11F" w14:textId="77777777" w:rsidR="009C33EE" w:rsidRPr="00573587" w:rsidRDefault="009C33EE" w:rsidP="009C33EE">
            <w:pPr>
              <w:spacing w:line="320" w:lineRule="exact"/>
              <w:jc w:val="both"/>
              <w:rPr>
                <w:rFonts w:cstheme="minorHAnsi"/>
                <w:b/>
                <w:sz w:val="24"/>
                <w:szCs w:val="24"/>
              </w:rPr>
            </w:pPr>
            <w:r w:rsidRPr="00573587">
              <w:rPr>
                <w:rFonts w:cstheme="minorHAnsi"/>
                <w:b/>
                <w:sz w:val="24"/>
                <w:szCs w:val="24"/>
              </w:rPr>
              <w:t>(</w:t>
            </w:r>
            <w:proofErr w:type="spellStart"/>
            <w:r w:rsidRPr="00573587">
              <w:rPr>
                <w:rFonts w:cstheme="minorHAnsi"/>
                <w:b/>
                <w:sz w:val="24"/>
                <w:szCs w:val="24"/>
              </w:rPr>
              <w:t>iii</w:t>
            </w:r>
            <w:proofErr w:type="spellEnd"/>
            <w:r w:rsidRPr="00573587">
              <w:rPr>
                <w:rFonts w:cstheme="minorHAnsi"/>
                <w:b/>
                <w:sz w:val="24"/>
                <w:szCs w:val="24"/>
              </w:rPr>
              <w:t>) principais experiências profissionais durante os últimos 5 anos, indicando:</w:t>
            </w:r>
          </w:p>
        </w:tc>
      </w:tr>
      <w:tr w:rsidR="000D7BCA" w:rsidRPr="00573587" w14:paraId="26C830FF" w14:textId="77777777" w:rsidTr="002152FD">
        <w:tc>
          <w:tcPr>
            <w:tcW w:w="10915" w:type="dxa"/>
          </w:tcPr>
          <w:p w14:paraId="690959D5" w14:textId="2E162059" w:rsidR="000D7BCA" w:rsidRPr="00573587" w:rsidRDefault="000D7BCA" w:rsidP="000D7BCA">
            <w:pPr>
              <w:spacing w:line="320" w:lineRule="exact"/>
              <w:jc w:val="both"/>
              <w:rPr>
                <w:rFonts w:cstheme="minorHAnsi"/>
                <w:b/>
                <w:sz w:val="24"/>
                <w:szCs w:val="24"/>
              </w:rPr>
            </w:pPr>
            <w:r w:rsidRPr="00573587">
              <w:rPr>
                <w:rFonts w:cstheme="minorHAnsi"/>
                <w:b/>
                <w:sz w:val="24"/>
                <w:szCs w:val="24"/>
              </w:rPr>
              <w:t>Nome da Empresa:</w:t>
            </w:r>
          </w:p>
        </w:tc>
      </w:tr>
      <w:tr w:rsidR="000D7BCA" w:rsidRPr="00573587" w14:paraId="3F475ECB" w14:textId="77777777" w:rsidTr="002152FD">
        <w:tc>
          <w:tcPr>
            <w:tcW w:w="10915" w:type="dxa"/>
          </w:tcPr>
          <w:p w14:paraId="080B945D" w14:textId="21E3C23D" w:rsidR="000D7BCA" w:rsidRPr="00573587" w:rsidRDefault="000D7BCA" w:rsidP="000D7BCA">
            <w:pPr>
              <w:spacing w:line="320" w:lineRule="exact"/>
              <w:jc w:val="both"/>
              <w:rPr>
                <w:rFonts w:cstheme="minorHAnsi"/>
                <w:b/>
                <w:sz w:val="24"/>
                <w:szCs w:val="24"/>
              </w:rPr>
            </w:pPr>
            <w:r w:rsidRPr="00336539">
              <w:rPr>
                <w:rFonts w:cstheme="minorHAnsi"/>
                <w:bCs/>
                <w:sz w:val="24"/>
                <w:szCs w:val="24"/>
              </w:rPr>
              <w:t>W. ADVISORS – ENGENHARIA FINANCEIRA LTDA.</w:t>
            </w:r>
          </w:p>
        </w:tc>
      </w:tr>
      <w:tr w:rsidR="000D7BCA" w:rsidRPr="00573587" w14:paraId="1DD60F02" w14:textId="77777777" w:rsidTr="002152FD">
        <w:tc>
          <w:tcPr>
            <w:tcW w:w="10915" w:type="dxa"/>
          </w:tcPr>
          <w:p w14:paraId="51073DAE" w14:textId="399F51B6" w:rsidR="000D7BCA" w:rsidRPr="00573587" w:rsidRDefault="000D7BCA" w:rsidP="000D7BCA">
            <w:pPr>
              <w:spacing w:line="320" w:lineRule="exact"/>
              <w:jc w:val="both"/>
              <w:rPr>
                <w:rFonts w:cstheme="minorHAnsi"/>
                <w:b/>
                <w:sz w:val="24"/>
                <w:szCs w:val="24"/>
              </w:rPr>
            </w:pPr>
            <w:r w:rsidRPr="00573587">
              <w:rPr>
                <w:rFonts w:cstheme="minorHAnsi"/>
                <w:b/>
                <w:sz w:val="24"/>
                <w:szCs w:val="24"/>
              </w:rPr>
              <w:t>Cargo e funções inerentes ao cargo:</w:t>
            </w:r>
          </w:p>
        </w:tc>
      </w:tr>
      <w:tr w:rsidR="000D7BCA" w:rsidRPr="00573587" w14:paraId="5C982E8A" w14:textId="77777777" w:rsidTr="002152FD">
        <w:tc>
          <w:tcPr>
            <w:tcW w:w="10915" w:type="dxa"/>
          </w:tcPr>
          <w:p w14:paraId="3EAF0D26" w14:textId="300E8BC2" w:rsidR="000D7BCA" w:rsidRPr="00573587" w:rsidRDefault="000D7BCA" w:rsidP="000D7BCA">
            <w:pPr>
              <w:spacing w:line="320" w:lineRule="exact"/>
              <w:jc w:val="both"/>
              <w:rPr>
                <w:rFonts w:cstheme="minorHAnsi"/>
                <w:b/>
                <w:sz w:val="24"/>
                <w:szCs w:val="24"/>
              </w:rPr>
            </w:pPr>
            <w:r>
              <w:rPr>
                <w:rFonts w:cstheme="minorHAnsi"/>
                <w:bCs/>
                <w:sz w:val="24"/>
                <w:szCs w:val="24"/>
              </w:rPr>
              <w:t>Diretor de Compliance, Risco e PLD</w:t>
            </w:r>
          </w:p>
        </w:tc>
      </w:tr>
      <w:tr w:rsidR="000D7BCA" w:rsidRPr="00573587" w14:paraId="7507DB7D" w14:textId="77777777" w:rsidTr="002152FD">
        <w:tc>
          <w:tcPr>
            <w:tcW w:w="10915" w:type="dxa"/>
          </w:tcPr>
          <w:p w14:paraId="5E04B104" w14:textId="391466BF" w:rsidR="000D7BCA" w:rsidRPr="00573587" w:rsidRDefault="000D7BCA" w:rsidP="000D7BCA">
            <w:pPr>
              <w:spacing w:line="320" w:lineRule="exact"/>
              <w:jc w:val="both"/>
              <w:rPr>
                <w:rFonts w:cstheme="minorHAnsi"/>
                <w:b/>
                <w:sz w:val="24"/>
                <w:szCs w:val="24"/>
              </w:rPr>
            </w:pPr>
            <w:r w:rsidRPr="00573587">
              <w:rPr>
                <w:rFonts w:cstheme="minorHAnsi"/>
                <w:b/>
                <w:sz w:val="24"/>
                <w:szCs w:val="24"/>
              </w:rPr>
              <w:t>Atividade principal da empresa na qual tais experiências ocorreram:</w:t>
            </w:r>
          </w:p>
        </w:tc>
      </w:tr>
      <w:tr w:rsidR="000D7BCA" w:rsidRPr="00573587" w14:paraId="412A8242" w14:textId="77777777" w:rsidTr="002152FD">
        <w:tc>
          <w:tcPr>
            <w:tcW w:w="10915" w:type="dxa"/>
          </w:tcPr>
          <w:p w14:paraId="30E0F52D" w14:textId="08A9C986" w:rsidR="000D7BCA" w:rsidRPr="00573587" w:rsidRDefault="000D7BCA" w:rsidP="000D7BCA">
            <w:pPr>
              <w:spacing w:line="320" w:lineRule="exact"/>
              <w:jc w:val="both"/>
              <w:rPr>
                <w:rFonts w:cstheme="minorHAnsi"/>
                <w:b/>
                <w:sz w:val="24"/>
                <w:szCs w:val="24"/>
              </w:rPr>
            </w:pPr>
            <w:r>
              <w:rPr>
                <w:rFonts w:cstheme="minorHAnsi"/>
                <w:bCs/>
                <w:sz w:val="24"/>
                <w:szCs w:val="24"/>
              </w:rPr>
              <w:t>Gestão profissional de recursos de terceiros</w:t>
            </w:r>
          </w:p>
        </w:tc>
      </w:tr>
      <w:tr w:rsidR="000D7BCA" w:rsidRPr="00573587" w14:paraId="091DD7A8" w14:textId="77777777" w:rsidTr="002152FD">
        <w:tc>
          <w:tcPr>
            <w:tcW w:w="10915" w:type="dxa"/>
          </w:tcPr>
          <w:p w14:paraId="7F660D6C" w14:textId="19BF6125" w:rsidR="000D7BCA" w:rsidRPr="00573587" w:rsidRDefault="000D7BCA" w:rsidP="000D7BCA">
            <w:pPr>
              <w:spacing w:line="320" w:lineRule="exact"/>
              <w:jc w:val="both"/>
              <w:rPr>
                <w:rFonts w:cstheme="minorHAnsi"/>
                <w:b/>
                <w:sz w:val="24"/>
                <w:szCs w:val="24"/>
              </w:rPr>
            </w:pPr>
            <w:r w:rsidRPr="00015144">
              <w:rPr>
                <w:rFonts w:cstheme="minorHAnsi"/>
                <w:b/>
                <w:sz w:val="24"/>
                <w:szCs w:val="24"/>
              </w:rPr>
              <w:t>Datas de entrada e saída do cargo:</w:t>
            </w:r>
          </w:p>
        </w:tc>
      </w:tr>
      <w:tr w:rsidR="000D7BCA" w:rsidRPr="00573587" w14:paraId="2DFD82DA" w14:textId="77777777" w:rsidTr="002152FD">
        <w:tc>
          <w:tcPr>
            <w:tcW w:w="10915" w:type="dxa"/>
          </w:tcPr>
          <w:p w14:paraId="6C5FB05B" w14:textId="61E2B303" w:rsidR="000D7BCA" w:rsidRPr="00573587" w:rsidRDefault="00080E7E" w:rsidP="000D7BCA">
            <w:pPr>
              <w:spacing w:line="320" w:lineRule="exact"/>
              <w:jc w:val="both"/>
              <w:rPr>
                <w:rFonts w:cstheme="minorHAnsi"/>
                <w:b/>
                <w:sz w:val="24"/>
                <w:szCs w:val="24"/>
              </w:rPr>
            </w:pPr>
            <w:r>
              <w:rPr>
                <w:rFonts w:cstheme="minorHAnsi"/>
                <w:bCs/>
                <w:sz w:val="24"/>
                <w:szCs w:val="24"/>
              </w:rPr>
              <w:t>1</w:t>
            </w:r>
            <w:r w:rsidR="007B061C">
              <w:rPr>
                <w:rFonts w:cstheme="minorHAnsi"/>
                <w:bCs/>
                <w:sz w:val="24"/>
                <w:szCs w:val="24"/>
              </w:rPr>
              <w:t>0</w:t>
            </w:r>
            <w:r w:rsidR="000D7BCA">
              <w:rPr>
                <w:rFonts w:cstheme="minorHAnsi"/>
                <w:bCs/>
                <w:sz w:val="24"/>
                <w:szCs w:val="24"/>
              </w:rPr>
              <w:t>/</w:t>
            </w:r>
            <w:r>
              <w:rPr>
                <w:rFonts w:cstheme="minorHAnsi"/>
                <w:bCs/>
                <w:sz w:val="24"/>
                <w:szCs w:val="24"/>
              </w:rPr>
              <w:t>07</w:t>
            </w:r>
            <w:r w:rsidR="000D7BCA">
              <w:rPr>
                <w:rFonts w:cstheme="minorHAnsi"/>
                <w:bCs/>
                <w:sz w:val="24"/>
                <w:szCs w:val="24"/>
              </w:rPr>
              <w:t>/2026 até o momento</w:t>
            </w:r>
          </w:p>
        </w:tc>
      </w:tr>
      <w:tr w:rsidR="000D7BCA" w:rsidRPr="00573587" w14:paraId="5961001D" w14:textId="77777777" w:rsidTr="002152FD">
        <w:tc>
          <w:tcPr>
            <w:tcW w:w="10915" w:type="dxa"/>
          </w:tcPr>
          <w:p w14:paraId="5FEB1A68" w14:textId="5E53BA58" w:rsidR="000D7BCA" w:rsidRPr="00573587" w:rsidRDefault="000D7BCA" w:rsidP="000D7BCA">
            <w:pPr>
              <w:spacing w:line="320" w:lineRule="exact"/>
              <w:jc w:val="both"/>
              <w:rPr>
                <w:rFonts w:cstheme="minorHAnsi"/>
                <w:b/>
                <w:sz w:val="24"/>
                <w:szCs w:val="24"/>
              </w:rPr>
            </w:pPr>
            <w:r w:rsidRPr="00573587">
              <w:rPr>
                <w:rFonts w:cstheme="minorHAnsi"/>
                <w:b/>
                <w:sz w:val="24"/>
                <w:szCs w:val="24"/>
              </w:rPr>
              <w:t>Nome da Empresa:</w:t>
            </w:r>
          </w:p>
        </w:tc>
      </w:tr>
      <w:tr w:rsidR="000D7BCA" w:rsidRPr="00573587" w14:paraId="4C0B6F37" w14:textId="77777777" w:rsidTr="002152FD">
        <w:tc>
          <w:tcPr>
            <w:tcW w:w="10915" w:type="dxa"/>
          </w:tcPr>
          <w:p w14:paraId="794E4DCB" w14:textId="4D209883" w:rsidR="000D7BCA" w:rsidRPr="00336539" w:rsidRDefault="000D7BCA" w:rsidP="000D7BCA">
            <w:pPr>
              <w:spacing w:line="320" w:lineRule="exact"/>
              <w:jc w:val="both"/>
              <w:rPr>
                <w:rFonts w:cstheme="minorHAnsi"/>
                <w:bCs/>
                <w:sz w:val="24"/>
                <w:szCs w:val="24"/>
              </w:rPr>
            </w:pPr>
            <w:r w:rsidRPr="00336539">
              <w:rPr>
                <w:rFonts w:cstheme="minorHAnsi"/>
                <w:bCs/>
                <w:sz w:val="24"/>
                <w:szCs w:val="24"/>
              </w:rPr>
              <w:t>W. ADVISORS – ENGENHARIA FINANCEIRA LTDA.</w:t>
            </w:r>
          </w:p>
        </w:tc>
      </w:tr>
      <w:tr w:rsidR="000D7BCA" w:rsidRPr="00573587" w14:paraId="0849E1B1" w14:textId="77777777" w:rsidTr="002152FD">
        <w:tc>
          <w:tcPr>
            <w:tcW w:w="10915" w:type="dxa"/>
          </w:tcPr>
          <w:p w14:paraId="6DB65E3B" w14:textId="04E33CB6" w:rsidR="000D7BCA" w:rsidRPr="00573587" w:rsidRDefault="000D7BCA" w:rsidP="000D7BCA">
            <w:pPr>
              <w:spacing w:line="320" w:lineRule="exact"/>
              <w:jc w:val="both"/>
              <w:rPr>
                <w:rFonts w:cstheme="minorHAnsi"/>
                <w:b/>
                <w:sz w:val="24"/>
                <w:szCs w:val="24"/>
              </w:rPr>
            </w:pPr>
            <w:r w:rsidRPr="00573587">
              <w:rPr>
                <w:rFonts w:cstheme="minorHAnsi"/>
                <w:b/>
                <w:sz w:val="24"/>
                <w:szCs w:val="24"/>
              </w:rPr>
              <w:t>Cargo e funções inerentes ao cargo:</w:t>
            </w:r>
          </w:p>
        </w:tc>
      </w:tr>
      <w:tr w:rsidR="000D7BCA" w:rsidRPr="00573587" w14:paraId="37387F61" w14:textId="77777777" w:rsidTr="002152FD">
        <w:tc>
          <w:tcPr>
            <w:tcW w:w="10915" w:type="dxa"/>
          </w:tcPr>
          <w:p w14:paraId="1563F847" w14:textId="12D8B038" w:rsidR="000D7BCA" w:rsidRPr="00336539" w:rsidRDefault="000D7BCA" w:rsidP="000D7BCA">
            <w:pPr>
              <w:spacing w:line="320" w:lineRule="exact"/>
              <w:jc w:val="both"/>
              <w:rPr>
                <w:rFonts w:cstheme="minorHAnsi"/>
                <w:bCs/>
                <w:sz w:val="24"/>
                <w:szCs w:val="24"/>
              </w:rPr>
            </w:pPr>
            <w:r>
              <w:rPr>
                <w:rFonts w:cstheme="minorHAnsi"/>
                <w:bCs/>
                <w:sz w:val="24"/>
                <w:szCs w:val="24"/>
              </w:rPr>
              <w:t>Diretor de Compliance e PLD</w:t>
            </w:r>
          </w:p>
        </w:tc>
      </w:tr>
      <w:tr w:rsidR="000D7BCA" w:rsidRPr="00573587" w14:paraId="55E7C98B" w14:textId="77777777" w:rsidTr="002152FD">
        <w:tc>
          <w:tcPr>
            <w:tcW w:w="10915" w:type="dxa"/>
          </w:tcPr>
          <w:p w14:paraId="0D7B7FF0" w14:textId="560ABE73" w:rsidR="000D7BCA" w:rsidRPr="00573587" w:rsidRDefault="000D7BCA" w:rsidP="000D7BCA">
            <w:pPr>
              <w:spacing w:line="320" w:lineRule="exact"/>
              <w:jc w:val="both"/>
              <w:rPr>
                <w:rFonts w:cstheme="minorHAnsi"/>
                <w:b/>
                <w:sz w:val="24"/>
                <w:szCs w:val="24"/>
              </w:rPr>
            </w:pPr>
            <w:r w:rsidRPr="00573587">
              <w:rPr>
                <w:rFonts w:cstheme="minorHAnsi"/>
                <w:b/>
                <w:sz w:val="24"/>
                <w:szCs w:val="24"/>
              </w:rPr>
              <w:lastRenderedPageBreak/>
              <w:t>Atividade principal da empresa na qual tais experiências ocorreram:</w:t>
            </w:r>
          </w:p>
        </w:tc>
      </w:tr>
      <w:tr w:rsidR="000D7BCA" w:rsidRPr="00573587" w14:paraId="7E60C95C" w14:textId="77777777" w:rsidTr="002152FD">
        <w:tc>
          <w:tcPr>
            <w:tcW w:w="10915" w:type="dxa"/>
          </w:tcPr>
          <w:p w14:paraId="382BAB8B" w14:textId="522EB80C" w:rsidR="000D7BCA" w:rsidRPr="00336539" w:rsidRDefault="000D7BCA" w:rsidP="000D7BCA">
            <w:pPr>
              <w:spacing w:line="320" w:lineRule="exact"/>
              <w:jc w:val="both"/>
              <w:rPr>
                <w:rFonts w:cstheme="minorHAnsi"/>
                <w:bCs/>
                <w:sz w:val="24"/>
                <w:szCs w:val="24"/>
              </w:rPr>
            </w:pPr>
            <w:r>
              <w:rPr>
                <w:rFonts w:cstheme="minorHAnsi"/>
                <w:bCs/>
                <w:sz w:val="24"/>
                <w:szCs w:val="24"/>
              </w:rPr>
              <w:t>Consultoria de Investimentos</w:t>
            </w:r>
          </w:p>
        </w:tc>
      </w:tr>
      <w:tr w:rsidR="000D7BCA" w:rsidRPr="00573587" w14:paraId="14045745" w14:textId="77777777" w:rsidTr="002152FD">
        <w:tc>
          <w:tcPr>
            <w:tcW w:w="10915" w:type="dxa"/>
          </w:tcPr>
          <w:p w14:paraId="6219D4C4" w14:textId="0582F955" w:rsidR="000D7BCA" w:rsidRPr="00573587" w:rsidRDefault="000D7BCA" w:rsidP="000D7BCA">
            <w:pPr>
              <w:spacing w:line="320" w:lineRule="exact"/>
              <w:jc w:val="both"/>
              <w:rPr>
                <w:rFonts w:cstheme="minorHAnsi"/>
                <w:b/>
                <w:sz w:val="24"/>
                <w:szCs w:val="24"/>
              </w:rPr>
            </w:pPr>
            <w:r w:rsidRPr="00015144">
              <w:rPr>
                <w:rFonts w:cstheme="minorHAnsi"/>
                <w:b/>
                <w:sz w:val="24"/>
                <w:szCs w:val="24"/>
              </w:rPr>
              <w:t>Datas de entrada e saída do cargo:</w:t>
            </w:r>
          </w:p>
        </w:tc>
      </w:tr>
      <w:tr w:rsidR="000D7BCA" w:rsidRPr="00573587" w14:paraId="34B35F3E" w14:textId="77777777" w:rsidTr="002152FD">
        <w:tc>
          <w:tcPr>
            <w:tcW w:w="10915" w:type="dxa"/>
          </w:tcPr>
          <w:p w14:paraId="0594B368" w14:textId="1E66D210" w:rsidR="000D7BCA" w:rsidRPr="00336539" w:rsidRDefault="00547C27" w:rsidP="000D7BCA">
            <w:pPr>
              <w:spacing w:line="320" w:lineRule="exact"/>
              <w:jc w:val="both"/>
              <w:rPr>
                <w:rFonts w:cstheme="minorHAnsi"/>
                <w:bCs/>
                <w:sz w:val="24"/>
                <w:szCs w:val="24"/>
              </w:rPr>
            </w:pPr>
            <w:r>
              <w:rPr>
                <w:rFonts w:cstheme="minorHAnsi"/>
                <w:bCs/>
                <w:sz w:val="24"/>
                <w:szCs w:val="24"/>
              </w:rPr>
              <w:t>15</w:t>
            </w:r>
            <w:r w:rsidR="000D7BCA">
              <w:rPr>
                <w:rFonts w:cstheme="minorHAnsi"/>
                <w:bCs/>
                <w:sz w:val="24"/>
                <w:szCs w:val="24"/>
              </w:rPr>
              <w:t>/10/2024 até o momento</w:t>
            </w:r>
          </w:p>
        </w:tc>
      </w:tr>
      <w:tr w:rsidR="000D7BCA" w:rsidRPr="00573587" w14:paraId="67FC8578" w14:textId="77777777" w:rsidTr="002152FD">
        <w:tc>
          <w:tcPr>
            <w:tcW w:w="10915" w:type="dxa"/>
          </w:tcPr>
          <w:p w14:paraId="518149E4" w14:textId="44F7D690" w:rsidR="000D7BCA" w:rsidRPr="00573587" w:rsidRDefault="000D7BCA" w:rsidP="000D7BCA">
            <w:pPr>
              <w:spacing w:line="320" w:lineRule="exact"/>
              <w:jc w:val="both"/>
              <w:rPr>
                <w:rFonts w:cstheme="minorHAnsi"/>
                <w:b/>
                <w:sz w:val="24"/>
                <w:szCs w:val="24"/>
              </w:rPr>
            </w:pPr>
            <w:r w:rsidRPr="00573587">
              <w:rPr>
                <w:rFonts w:cstheme="minorHAnsi"/>
                <w:b/>
                <w:sz w:val="24"/>
                <w:szCs w:val="24"/>
              </w:rPr>
              <w:t>Nome da Empresa:</w:t>
            </w:r>
          </w:p>
        </w:tc>
      </w:tr>
      <w:tr w:rsidR="000D7BCA" w:rsidRPr="00573587" w14:paraId="5AEDB942" w14:textId="77777777" w:rsidTr="002152FD">
        <w:tc>
          <w:tcPr>
            <w:tcW w:w="10915" w:type="dxa"/>
          </w:tcPr>
          <w:p w14:paraId="5D993E09" w14:textId="613B533D" w:rsidR="000D7BCA" w:rsidRPr="00336539" w:rsidRDefault="000D7BCA" w:rsidP="000D7BCA">
            <w:pPr>
              <w:spacing w:line="320" w:lineRule="exact"/>
              <w:jc w:val="both"/>
              <w:rPr>
                <w:rFonts w:cstheme="minorHAnsi"/>
                <w:bCs/>
                <w:sz w:val="24"/>
                <w:szCs w:val="24"/>
              </w:rPr>
            </w:pPr>
            <w:r w:rsidRPr="00336539">
              <w:rPr>
                <w:rFonts w:cstheme="minorHAnsi"/>
                <w:bCs/>
                <w:sz w:val="24"/>
                <w:szCs w:val="24"/>
              </w:rPr>
              <w:t>W. ADVISORS – ENGENHARIA FINANCEIRA LTDA.</w:t>
            </w:r>
          </w:p>
        </w:tc>
      </w:tr>
      <w:tr w:rsidR="000D7BCA" w:rsidRPr="00573587" w14:paraId="409563A4" w14:textId="77777777" w:rsidTr="002152FD">
        <w:tc>
          <w:tcPr>
            <w:tcW w:w="10915" w:type="dxa"/>
          </w:tcPr>
          <w:p w14:paraId="6CE8F895" w14:textId="33EFF11E" w:rsidR="000D7BCA" w:rsidRPr="00573587" w:rsidRDefault="000D7BCA" w:rsidP="000D7BCA">
            <w:pPr>
              <w:spacing w:line="320" w:lineRule="exact"/>
              <w:jc w:val="both"/>
              <w:rPr>
                <w:rFonts w:cstheme="minorHAnsi"/>
                <w:b/>
                <w:sz w:val="24"/>
                <w:szCs w:val="24"/>
              </w:rPr>
            </w:pPr>
            <w:r w:rsidRPr="00573587">
              <w:rPr>
                <w:rFonts w:cstheme="minorHAnsi"/>
                <w:b/>
                <w:sz w:val="24"/>
                <w:szCs w:val="24"/>
              </w:rPr>
              <w:t>Cargo e funções inerentes ao cargo:</w:t>
            </w:r>
          </w:p>
        </w:tc>
      </w:tr>
      <w:tr w:rsidR="000D7BCA" w:rsidRPr="00573587" w14:paraId="60A7412A" w14:textId="77777777" w:rsidTr="002152FD">
        <w:tc>
          <w:tcPr>
            <w:tcW w:w="10915" w:type="dxa"/>
          </w:tcPr>
          <w:p w14:paraId="3E1C59A1" w14:textId="26A16078" w:rsidR="000D7BCA" w:rsidRPr="00336539" w:rsidRDefault="00DC5C42" w:rsidP="000D7BCA">
            <w:pPr>
              <w:spacing w:line="320" w:lineRule="exact"/>
              <w:jc w:val="both"/>
              <w:rPr>
                <w:rFonts w:cstheme="minorHAnsi"/>
                <w:bCs/>
                <w:sz w:val="24"/>
                <w:szCs w:val="24"/>
              </w:rPr>
            </w:pPr>
            <w:r>
              <w:rPr>
                <w:rFonts w:cstheme="minorHAnsi"/>
                <w:bCs/>
                <w:sz w:val="24"/>
                <w:szCs w:val="24"/>
              </w:rPr>
              <w:t>Responsável pela coordenação da implementação dos controles internos e processos de prevenção à lavagem de dinheiro.</w:t>
            </w:r>
          </w:p>
        </w:tc>
      </w:tr>
      <w:tr w:rsidR="000D7BCA" w:rsidRPr="00573587" w14:paraId="2872AC7E" w14:textId="77777777" w:rsidTr="002152FD">
        <w:tc>
          <w:tcPr>
            <w:tcW w:w="10915" w:type="dxa"/>
          </w:tcPr>
          <w:p w14:paraId="0B7BD3A2" w14:textId="6C037AC7" w:rsidR="000D7BCA" w:rsidRPr="00573587" w:rsidRDefault="000D7BCA" w:rsidP="000D7BCA">
            <w:pPr>
              <w:spacing w:line="320" w:lineRule="exact"/>
              <w:jc w:val="both"/>
              <w:rPr>
                <w:rFonts w:cstheme="minorHAnsi"/>
                <w:b/>
                <w:sz w:val="24"/>
                <w:szCs w:val="24"/>
              </w:rPr>
            </w:pPr>
            <w:r w:rsidRPr="00573587">
              <w:rPr>
                <w:rFonts w:cstheme="minorHAnsi"/>
                <w:b/>
                <w:sz w:val="24"/>
                <w:szCs w:val="24"/>
              </w:rPr>
              <w:t>Atividade principal da empresa na qual tais experiências ocorreram:</w:t>
            </w:r>
          </w:p>
        </w:tc>
      </w:tr>
      <w:tr w:rsidR="000D7BCA" w:rsidRPr="00573587" w14:paraId="6997DD89" w14:textId="77777777" w:rsidTr="002152FD">
        <w:tc>
          <w:tcPr>
            <w:tcW w:w="10915" w:type="dxa"/>
          </w:tcPr>
          <w:p w14:paraId="525031EB" w14:textId="64A0CFBB" w:rsidR="000D7BCA" w:rsidRPr="00573587" w:rsidRDefault="000D7BCA" w:rsidP="000D7BCA">
            <w:pPr>
              <w:spacing w:line="320" w:lineRule="exact"/>
              <w:jc w:val="both"/>
              <w:rPr>
                <w:rFonts w:cstheme="minorHAnsi"/>
                <w:b/>
                <w:sz w:val="24"/>
                <w:szCs w:val="24"/>
              </w:rPr>
            </w:pPr>
            <w:r>
              <w:rPr>
                <w:rFonts w:cstheme="minorHAnsi"/>
                <w:bCs/>
                <w:sz w:val="24"/>
                <w:szCs w:val="24"/>
              </w:rPr>
              <w:t>Consultoria de Investimentos</w:t>
            </w:r>
          </w:p>
        </w:tc>
      </w:tr>
      <w:tr w:rsidR="000D7BCA" w:rsidRPr="00573587" w14:paraId="54F02A41" w14:textId="77777777" w:rsidTr="002152FD">
        <w:tc>
          <w:tcPr>
            <w:tcW w:w="10915" w:type="dxa"/>
          </w:tcPr>
          <w:p w14:paraId="021AB075" w14:textId="7775E4CD" w:rsidR="000D7BCA" w:rsidRPr="00573587" w:rsidRDefault="000D7BCA" w:rsidP="000D7BCA">
            <w:pPr>
              <w:spacing w:line="320" w:lineRule="exact"/>
              <w:jc w:val="both"/>
              <w:rPr>
                <w:rFonts w:cstheme="minorHAnsi"/>
                <w:b/>
                <w:sz w:val="24"/>
                <w:szCs w:val="24"/>
              </w:rPr>
            </w:pPr>
            <w:r w:rsidRPr="00573587">
              <w:rPr>
                <w:rFonts w:cstheme="minorHAnsi"/>
                <w:b/>
                <w:sz w:val="24"/>
                <w:szCs w:val="24"/>
              </w:rPr>
              <w:t>Datas de entrada e saída do cargo:</w:t>
            </w:r>
          </w:p>
        </w:tc>
      </w:tr>
      <w:tr w:rsidR="000D7BCA" w:rsidRPr="00573587" w14:paraId="25D0F778" w14:textId="77777777" w:rsidTr="002152FD">
        <w:tc>
          <w:tcPr>
            <w:tcW w:w="10915" w:type="dxa"/>
          </w:tcPr>
          <w:p w14:paraId="1C91F0D6" w14:textId="1DB35DEC" w:rsidR="000D7BCA" w:rsidRPr="00336539" w:rsidRDefault="000D7BCA" w:rsidP="000D7BCA">
            <w:pPr>
              <w:spacing w:line="320" w:lineRule="exact"/>
              <w:jc w:val="both"/>
              <w:rPr>
                <w:rFonts w:cstheme="minorHAnsi"/>
                <w:bCs/>
                <w:sz w:val="24"/>
                <w:szCs w:val="24"/>
              </w:rPr>
            </w:pPr>
            <w:r>
              <w:rPr>
                <w:rFonts w:cstheme="minorHAnsi"/>
                <w:bCs/>
                <w:sz w:val="24"/>
                <w:szCs w:val="24"/>
              </w:rPr>
              <w:t>09/2023 a 10/2024</w:t>
            </w:r>
          </w:p>
        </w:tc>
      </w:tr>
      <w:tr w:rsidR="000D7BCA" w:rsidRPr="00573587" w14:paraId="32F29BA1" w14:textId="77777777" w:rsidTr="002152FD">
        <w:tc>
          <w:tcPr>
            <w:tcW w:w="10915" w:type="dxa"/>
          </w:tcPr>
          <w:p w14:paraId="7CB12558" w14:textId="07F60249" w:rsidR="000D7BCA" w:rsidRPr="00573587" w:rsidRDefault="000D7BCA" w:rsidP="000D7BCA">
            <w:pPr>
              <w:spacing w:line="320" w:lineRule="exact"/>
              <w:jc w:val="both"/>
              <w:rPr>
                <w:rFonts w:cstheme="minorHAnsi"/>
                <w:b/>
                <w:sz w:val="24"/>
                <w:szCs w:val="24"/>
              </w:rPr>
            </w:pPr>
            <w:r w:rsidRPr="00573587">
              <w:rPr>
                <w:rFonts w:cstheme="minorHAnsi"/>
                <w:b/>
                <w:sz w:val="24"/>
                <w:szCs w:val="24"/>
              </w:rPr>
              <w:t>Nome da Empresa:</w:t>
            </w:r>
          </w:p>
        </w:tc>
      </w:tr>
      <w:tr w:rsidR="000D7BCA" w:rsidRPr="00573587" w14:paraId="749F98CD" w14:textId="77777777" w:rsidTr="002152FD">
        <w:tc>
          <w:tcPr>
            <w:tcW w:w="10915" w:type="dxa"/>
          </w:tcPr>
          <w:p w14:paraId="3E26E157" w14:textId="297BCA01" w:rsidR="000D7BCA" w:rsidRPr="00573587" w:rsidRDefault="000D7BCA" w:rsidP="000D7BCA">
            <w:pPr>
              <w:spacing w:line="320" w:lineRule="exact"/>
              <w:jc w:val="both"/>
              <w:rPr>
                <w:rFonts w:cstheme="minorHAnsi"/>
                <w:sz w:val="24"/>
                <w:szCs w:val="24"/>
                <w:highlight w:val="yellow"/>
              </w:rPr>
            </w:pPr>
            <w:r w:rsidRPr="00573587">
              <w:rPr>
                <w:rFonts w:cstheme="minorHAnsi"/>
                <w:b/>
                <w:sz w:val="24"/>
                <w:szCs w:val="24"/>
              </w:rPr>
              <w:t>8.6. Em relação ao diretor responsável pela gestão de risco, caso não seja a mesma pessoa indicada no item anterior, fornecer currículo, contendo as seguintes informações:</w:t>
            </w:r>
          </w:p>
        </w:tc>
      </w:tr>
      <w:tr w:rsidR="000D7BCA" w:rsidRPr="00573587" w14:paraId="3E165C43" w14:textId="77777777" w:rsidTr="002152FD">
        <w:tc>
          <w:tcPr>
            <w:tcW w:w="10915" w:type="dxa"/>
          </w:tcPr>
          <w:p w14:paraId="36DC5785" w14:textId="0D015325" w:rsidR="000D7BCA" w:rsidRPr="00573587" w:rsidRDefault="000D7BCA" w:rsidP="000D7BCA">
            <w:pPr>
              <w:spacing w:line="320" w:lineRule="exact"/>
              <w:jc w:val="both"/>
              <w:rPr>
                <w:rFonts w:cstheme="minorHAnsi"/>
                <w:sz w:val="24"/>
                <w:szCs w:val="24"/>
                <w:highlight w:val="yellow"/>
              </w:rPr>
            </w:pPr>
            <w:r w:rsidRPr="00573587">
              <w:rPr>
                <w:rFonts w:cstheme="minorHAnsi"/>
                <w:b/>
                <w:sz w:val="24"/>
                <w:szCs w:val="24"/>
              </w:rPr>
              <w:t>(i) cursos concluídos:</w:t>
            </w:r>
          </w:p>
        </w:tc>
      </w:tr>
      <w:tr w:rsidR="000D7BCA" w:rsidRPr="00573587" w14:paraId="63C0B415" w14:textId="77777777" w:rsidTr="002152FD">
        <w:tc>
          <w:tcPr>
            <w:tcW w:w="10915" w:type="dxa"/>
          </w:tcPr>
          <w:p w14:paraId="41909C15" w14:textId="06DF7090" w:rsidR="000D7BCA" w:rsidRPr="00573587" w:rsidRDefault="000D7BCA" w:rsidP="000D7BCA">
            <w:pPr>
              <w:spacing w:line="320" w:lineRule="exact"/>
              <w:jc w:val="both"/>
              <w:rPr>
                <w:rFonts w:cstheme="minorHAnsi"/>
                <w:sz w:val="24"/>
                <w:szCs w:val="24"/>
                <w:highlight w:val="yellow"/>
              </w:rPr>
            </w:pPr>
            <w:r w:rsidRPr="00573587">
              <w:rPr>
                <w:rFonts w:cstheme="minorHAnsi"/>
                <w:sz w:val="24"/>
                <w:szCs w:val="24"/>
              </w:rPr>
              <w:t>Idem ao 8.5.</w:t>
            </w:r>
          </w:p>
        </w:tc>
      </w:tr>
      <w:tr w:rsidR="000D7BCA" w:rsidRPr="00573587" w14:paraId="41493EC1" w14:textId="77777777" w:rsidTr="002152FD">
        <w:tc>
          <w:tcPr>
            <w:tcW w:w="10915" w:type="dxa"/>
          </w:tcPr>
          <w:p w14:paraId="54865A76" w14:textId="44EDE7AE" w:rsidR="000D7BCA" w:rsidRPr="00573587" w:rsidRDefault="000D7BCA" w:rsidP="000D7BCA">
            <w:pPr>
              <w:spacing w:line="320" w:lineRule="exact"/>
              <w:jc w:val="both"/>
              <w:rPr>
                <w:rFonts w:cstheme="minorHAnsi"/>
                <w:sz w:val="24"/>
                <w:szCs w:val="24"/>
                <w:highlight w:val="yellow"/>
              </w:rPr>
            </w:pPr>
            <w:r w:rsidRPr="00573587">
              <w:rPr>
                <w:rFonts w:cstheme="minorHAnsi"/>
                <w:b/>
                <w:sz w:val="24"/>
                <w:szCs w:val="24"/>
              </w:rPr>
              <w:t>(</w:t>
            </w:r>
            <w:proofErr w:type="spellStart"/>
            <w:r w:rsidRPr="00573587">
              <w:rPr>
                <w:rFonts w:cstheme="minorHAnsi"/>
                <w:b/>
                <w:sz w:val="24"/>
                <w:szCs w:val="24"/>
              </w:rPr>
              <w:t>ii</w:t>
            </w:r>
            <w:proofErr w:type="spellEnd"/>
            <w:r w:rsidRPr="00573587">
              <w:rPr>
                <w:rFonts w:cstheme="minorHAnsi"/>
                <w:b/>
                <w:sz w:val="24"/>
                <w:szCs w:val="24"/>
              </w:rPr>
              <w:t>) aprovação em exame de certificação profissional:</w:t>
            </w:r>
          </w:p>
        </w:tc>
      </w:tr>
      <w:tr w:rsidR="000D7BCA" w:rsidRPr="00573587" w14:paraId="3012F16E" w14:textId="77777777" w:rsidTr="002152FD">
        <w:tc>
          <w:tcPr>
            <w:tcW w:w="10915" w:type="dxa"/>
          </w:tcPr>
          <w:p w14:paraId="59F53C30" w14:textId="75DDCDDB" w:rsidR="000D7BCA" w:rsidRPr="00573587" w:rsidRDefault="000D7BCA" w:rsidP="000D7BCA">
            <w:pPr>
              <w:spacing w:line="320" w:lineRule="exact"/>
              <w:jc w:val="both"/>
              <w:rPr>
                <w:rFonts w:cstheme="minorHAnsi"/>
                <w:sz w:val="24"/>
                <w:szCs w:val="24"/>
                <w:highlight w:val="yellow"/>
              </w:rPr>
            </w:pPr>
            <w:r w:rsidRPr="00573587">
              <w:rPr>
                <w:rFonts w:cstheme="minorHAnsi"/>
                <w:sz w:val="24"/>
                <w:szCs w:val="24"/>
              </w:rPr>
              <w:t>Idem ao 8.5.</w:t>
            </w:r>
          </w:p>
        </w:tc>
      </w:tr>
      <w:tr w:rsidR="000D7BCA" w:rsidRPr="00573587" w14:paraId="1A1E9A59" w14:textId="77777777" w:rsidTr="002152FD">
        <w:tc>
          <w:tcPr>
            <w:tcW w:w="10915" w:type="dxa"/>
          </w:tcPr>
          <w:p w14:paraId="79284CFE"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w:t>
            </w:r>
            <w:proofErr w:type="spellStart"/>
            <w:r w:rsidRPr="00573587">
              <w:rPr>
                <w:rFonts w:cstheme="minorHAnsi"/>
                <w:b/>
                <w:sz w:val="24"/>
                <w:szCs w:val="24"/>
              </w:rPr>
              <w:t>iii</w:t>
            </w:r>
            <w:proofErr w:type="spellEnd"/>
            <w:r w:rsidRPr="00573587">
              <w:rPr>
                <w:rFonts w:cstheme="minorHAnsi"/>
                <w:b/>
                <w:sz w:val="24"/>
                <w:szCs w:val="24"/>
              </w:rPr>
              <w:t>) principais experiências profissionais durante os últimos 5 anos, indicando:</w:t>
            </w:r>
          </w:p>
        </w:tc>
      </w:tr>
      <w:tr w:rsidR="000D7BCA" w:rsidRPr="00573587" w14:paraId="4FB8D0FE" w14:textId="77777777" w:rsidTr="002152FD">
        <w:tc>
          <w:tcPr>
            <w:tcW w:w="10915" w:type="dxa"/>
          </w:tcPr>
          <w:p w14:paraId="2313F55E"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Idem ao 8.5.</w:t>
            </w:r>
          </w:p>
        </w:tc>
      </w:tr>
      <w:tr w:rsidR="000D7BCA" w:rsidRPr="00573587" w14:paraId="4644ED35" w14:textId="77777777" w:rsidTr="002152FD">
        <w:tc>
          <w:tcPr>
            <w:tcW w:w="10915" w:type="dxa"/>
          </w:tcPr>
          <w:p w14:paraId="003682CF"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8.7. Em relação ao diretor responsável pela atividade de distribuição de cotas de fundos de investimento, caso não seja a mesma pessoa indicada no item 8.4, fornecer currículo, contendo as seguintes informações:</w:t>
            </w:r>
          </w:p>
        </w:tc>
      </w:tr>
      <w:tr w:rsidR="000D7BCA" w:rsidRPr="00573587" w14:paraId="671FAC12" w14:textId="77777777" w:rsidTr="002152FD">
        <w:tc>
          <w:tcPr>
            <w:tcW w:w="10915" w:type="dxa"/>
          </w:tcPr>
          <w:p w14:paraId="5D4CD1F6" w14:textId="175DBEDC" w:rsidR="000D7BCA" w:rsidRPr="00573587" w:rsidRDefault="000D7BCA" w:rsidP="000D7BCA">
            <w:pPr>
              <w:spacing w:line="320" w:lineRule="exact"/>
              <w:jc w:val="both"/>
              <w:rPr>
                <w:rFonts w:cstheme="minorHAnsi"/>
                <w:b/>
                <w:sz w:val="24"/>
                <w:szCs w:val="24"/>
              </w:rPr>
            </w:pPr>
            <w:r w:rsidRPr="00573587">
              <w:rPr>
                <w:rFonts w:cstheme="minorHAnsi"/>
                <w:b/>
                <w:sz w:val="24"/>
                <w:szCs w:val="24"/>
              </w:rPr>
              <w:t>(i) cursos concluídos:</w:t>
            </w:r>
          </w:p>
        </w:tc>
      </w:tr>
      <w:tr w:rsidR="000D7BCA" w:rsidRPr="00573587" w14:paraId="71540A01" w14:textId="77777777" w:rsidTr="002152FD">
        <w:tc>
          <w:tcPr>
            <w:tcW w:w="10915" w:type="dxa"/>
          </w:tcPr>
          <w:p w14:paraId="45192959" w14:textId="0695205D" w:rsidR="000D7BCA" w:rsidRPr="00573587" w:rsidRDefault="000D7BCA" w:rsidP="000D7BCA">
            <w:pPr>
              <w:spacing w:line="320" w:lineRule="exact"/>
              <w:jc w:val="both"/>
              <w:rPr>
                <w:rFonts w:cstheme="minorHAnsi"/>
                <w:sz w:val="24"/>
                <w:szCs w:val="24"/>
              </w:rPr>
            </w:pPr>
            <w:r w:rsidRPr="00573587">
              <w:rPr>
                <w:rFonts w:cstheme="minorHAnsi"/>
                <w:sz w:val="24"/>
                <w:szCs w:val="24"/>
              </w:rPr>
              <w:t>N/A</w:t>
            </w:r>
          </w:p>
        </w:tc>
      </w:tr>
      <w:tr w:rsidR="000D7BCA" w:rsidRPr="00573587" w14:paraId="5D5306C9" w14:textId="77777777" w:rsidTr="002152FD">
        <w:tc>
          <w:tcPr>
            <w:tcW w:w="10915" w:type="dxa"/>
          </w:tcPr>
          <w:p w14:paraId="4010BDED" w14:textId="142325A5" w:rsidR="000D7BCA" w:rsidRPr="00573587" w:rsidRDefault="000D7BCA" w:rsidP="000D7BCA">
            <w:pPr>
              <w:spacing w:line="320" w:lineRule="exact"/>
              <w:jc w:val="both"/>
              <w:rPr>
                <w:rFonts w:cstheme="minorHAnsi"/>
                <w:b/>
                <w:sz w:val="24"/>
                <w:szCs w:val="24"/>
              </w:rPr>
            </w:pPr>
            <w:r w:rsidRPr="00573587">
              <w:rPr>
                <w:rFonts w:cstheme="minorHAnsi"/>
                <w:b/>
                <w:sz w:val="24"/>
                <w:szCs w:val="24"/>
              </w:rPr>
              <w:t>(</w:t>
            </w:r>
            <w:proofErr w:type="spellStart"/>
            <w:r w:rsidRPr="00573587">
              <w:rPr>
                <w:rFonts w:cstheme="minorHAnsi"/>
                <w:b/>
                <w:sz w:val="24"/>
                <w:szCs w:val="24"/>
              </w:rPr>
              <w:t>ii</w:t>
            </w:r>
            <w:proofErr w:type="spellEnd"/>
            <w:r w:rsidRPr="00573587">
              <w:rPr>
                <w:rFonts w:cstheme="minorHAnsi"/>
                <w:b/>
                <w:sz w:val="24"/>
                <w:szCs w:val="24"/>
              </w:rPr>
              <w:t>) aprovação em exame de certificação profissional (opcional):</w:t>
            </w:r>
          </w:p>
        </w:tc>
      </w:tr>
      <w:tr w:rsidR="000D7BCA" w:rsidRPr="00573587" w14:paraId="68A75B87" w14:textId="77777777" w:rsidTr="002152FD">
        <w:tc>
          <w:tcPr>
            <w:tcW w:w="10915" w:type="dxa"/>
          </w:tcPr>
          <w:p w14:paraId="5538371E" w14:textId="2207310E" w:rsidR="000D7BCA" w:rsidRPr="00573587" w:rsidRDefault="000D7BCA" w:rsidP="000D7BCA">
            <w:pPr>
              <w:spacing w:line="320" w:lineRule="exact"/>
              <w:jc w:val="both"/>
              <w:rPr>
                <w:rFonts w:cstheme="minorHAnsi"/>
                <w:sz w:val="24"/>
                <w:szCs w:val="24"/>
              </w:rPr>
            </w:pPr>
            <w:r w:rsidRPr="00573587">
              <w:rPr>
                <w:rFonts w:cstheme="minorHAnsi"/>
                <w:sz w:val="24"/>
                <w:szCs w:val="24"/>
              </w:rPr>
              <w:t>N/A</w:t>
            </w:r>
          </w:p>
        </w:tc>
      </w:tr>
      <w:tr w:rsidR="000D7BCA" w:rsidRPr="00573587" w14:paraId="01A5D9E7" w14:textId="77777777" w:rsidTr="002152FD">
        <w:tc>
          <w:tcPr>
            <w:tcW w:w="10915" w:type="dxa"/>
          </w:tcPr>
          <w:p w14:paraId="776F3DE1" w14:textId="624B3D5D" w:rsidR="000D7BCA" w:rsidRPr="00573587" w:rsidRDefault="000D7BCA" w:rsidP="000D7BCA">
            <w:pPr>
              <w:spacing w:line="320" w:lineRule="exact"/>
              <w:jc w:val="both"/>
              <w:rPr>
                <w:rFonts w:cstheme="minorHAnsi"/>
                <w:b/>
                <w:sz w:val="24"/>
                <w:szCs w:val="24"/>
              </w:rPr>
            </w:pPr>
            <w:r w:rsidRPr="00573587">
              <w:rPr>
                <w:rFonts w:cstheme="minorHAnsi"/>
                <w:b/>
                <w:sz w:val="24"/>
                <w:szCs w:val="24"/>
              </w:rPr>
              <w:t>(</w:t>
            </w:r>
            <w:proofErr w:type="spellStart"/>
            <w:r w:rsidRPr="00573587">
              <w:rPr>
                <w:rFonts w:cstheme="minorHAnsi"/>
                <w:b/>
                <w:sz w:val="24"/>
                <w:szCs w:val="24"/>
              </w:rPr>
              <w:t>iii</w:t>
            </w:r>
            <w:proofErr w:type="spellEnd"/>
            <w:r w:rsidRPr="00573587">
              <w:rPr>
                <w:rFonts w:cstheme="minorHAnsi"/>
                <w:b/>
                <w:sz w:val="24"/>
                <w:szCs w:val="24"/>
              </w:rPr>
              <w:t>) principais experiências profissionais durante os últimos 5 anos, indicando:</w:t>
            </w:r>
          </w:p>
        </w:tc>
      </w:tr>
      <w:tr w:rsidR="000D7BCA" w:rsidRPr="00573587" w14:paraId="231B1540" w14:textId="77777777" w:rsidTr="002152FD">
        <w:tc>
          <w:tcPr>
            <w:tcW w:w="10915" w:type="dxa"/>
          </w:tcPr>
          <w:p w14:paraId="52A51B74" w14:textId="7B7E0919" w:rsidR="000D7BCA" w:rsidRPr="00573587" w:rsidRDefault="000D7BCA" w:rsidP="000D7BCA">
            <w:pPr>
              <w:spacing w:line="320" w:lineRule="exact"/>
              <w:jc w:val="both"/>
              <w:rPr>
                <w:rFonts w:cstheme="minorHAnsi"/>
                <w:sz w:val="24"/>
                <w:szCs w:val="24"/>
              </w:rPr>
            </w:pPr>
            <w:r w:rsidRPr="00573587">
              <w:rPr>
                <w:rFonts w:cstheme="minorHAnsi"/>
                <w:b/>
                <w:sz w:val="24"/>
                <w:szCs w:val="24"/>
              </w:rPr>
              <w:t>Nome da Empresa:</w:t>
            </w:r>
          </w:p>
        </w:tc>
      </w:tr>
      <w:tr w:rsidR="000D7BCA" w:rsidRPr="00573587" w14:paraId="43D145AF" w14:textId="77777777" w:rsidTr="002152FD">
        <w:tc>
          <w:tcPr>
            <w:tcW w:w="10915" w:type="dxa"/>
          </w:tcPr>
          <w:p w14:paraId="0B9DE7C6" w14:textId="08F1B271" w:rsidR="000D7BCA" w:rsidRPr="00573587" w:rsidRDefault="000D7BCA" w:rsidP="000D7BCA">
            <w:pPr>
              <w:spacing w:line="320" w:lineRule="exact"/>
              <w:jc w:val="both"/>
              <w:rPr>
                <w:rFonts w:cstheme="minorHAnsi"/>
                <w:sz w:val="24"/>
                <w:szCs w:val="24"/>
              </w:rPr>
            </w:pPr>
            <w:r w:rsidRPr="00573587">
              <w:rPr>
                <w:rFonts w:cstheme="minorHAnsi"/>
                <w:sz w:val="24"/>
                <w:szCs w:val="24"/>
              </w:rPr>
              <w:t>N/A</w:t>
            </w:r>
          </w:p>
        </w:tc>
      </w:tr>
      <w:tr w:rsidR="000D7BCA" w:rsidRPr="00573587" w14:paraId="0DFFE8BB" w14:textId="77777777" w:rsidTr="002152FD">
        <w:tc>
          <w:tcPr>
            <w:tcW w:w="10915" w:type="dxa"/>
          </w:tcPr>
          <w:p w14:paraId="373BD8FB" w14:textId="27BC43D9" w:rsidR="000D7BCA" w:rsidRPr="00573587" w:rsidRDefault="000D7BCA" w:rsidP="000D7BCA">
            <w:pPr>
              <w:spacing w:line="320" w:lineRule="exact"/>
              <w:jc w:val="both"/>
              <w:rPr>
                <w:rFonts w:cstheme="minorHAnsi"/>
                <w:sz w:val="24"/>
                <w:szCs w:val="24"/>
              </w:rPr>
            </w:pPr>
            <w:r w:rsidRPr="00573587">
              <w:rPr>
                <w:rFonts w:cstheme="minorHAnsi"/>
                <w:b/>
                <w:sz w:val="24"/>
                <w:szCs w:val="24"/>
              </w:rPr>
              <w:t>Cargo e funções inerentes ao cargo:</w:t>
            </w:r>
          </w:p>
        </w:tc>
      </w:tr>
      <w:tr w:rsidR="000D7BCA" w:rsidRPr="00573587" w14:paraId="3F56188E" w14:textId="77777777" w:rsidTr="002152FD">
        <w:tc>
          <w:tcPr>
            <w:tcW w:w="10915" w:type="dxa"/>
          </w:tcPr>
          <w:p w14:paraId="6390A6A6" w14:textId="3B57500C" w:rsidR="000D7BCA" w:rsidRPr="00573587" w:rsidRDefault="000D7BCA" w:rsidP="000D7BCA">
            <w:pPr>
              <w:spacing w:line="320" w:lineRule="exact"/>
              <w:jc w:val="both"/>
              <w:rPr>
                <w:rFonts w:cstheme="minorHAnsi"/>
                <w:sz w:val="24"/>
                <w:szCs w:val="24"/>
                <w:highlight w:val="yellow"/>
              </w:rPr>
            </w:pPr>
            <w:r w:rsidRPr="00573587">
              <w:rPr>
                <w:rFonts w:cstheme="minorHAnsi"/>
                <w:sz w:val="24"/>
                <w:szCs w:val="24"/>
              </w:rPr>
              <w:t>N/A</w:t>
            </w:r>
          </w:p>
        </w:tc>
      </w:tr>
      <w:tr w:rsidR="000D7BCA" w:rsidRPr="00573587" w14:paraId="0F376153" w14:textId="77777777" w:rsidTr="002152FD">
        <w:tc>
          <w:tcPr>
            <w:tcW w:w="10915" w:type="dxa"/>
          </w:tcPr>
          <w:p w14:paraId="0A34308E" w14:textId="63CEF9CD" w:rsidR="000D7BCA" w:rsidRPr="00573587" w:rsidRDefault="000D7BCA" w:rsidP="000D7BCA">
            <w:pPr>
              <w:spacing w:line="320" w:lineRule="exact"/>
              <w:jc w:val="both"/>
              <w:rPr>
                <w:rFonts w:cstheme="minorHAnsi"/>
                <w:sz w:val="24"/>
                <w:szCs w:val="24"/>
              </w:rPr>
            </w:pPr>
            <w:r w:rsidRPr="00573587">
              <w:rPr>
                <w:rFonts w:cstheme="minorHAnsi"/>
                <w:b/>
                <w:sz w:val="24"/>
                <w:szCs w:val="24"/>
              </w:rPr>
              <w:t>Atividade principal da empresa na qual tais experiências ocorreram:</w:t>
            </w:r>
          </w:p>
        </w:tc>
      </w:tr>
      <w:tr w:rsidR="000D7BCA" w:rsidRPr="00573587" w14:paraId="6862A950" w14:textId="77777777" w:rsidTr="002152FD">
        <w:tc>
          <w:tcPr>
            <w:tcW w:w="10915" w:type="dxa"/>
          </w:tcPr>
          <w:p w14:paraId="0AC2A5E3" w14:textId="1FA6C2A4" w:rsidR="000D7BCA" w:rsidRPr="00573587" w:rsidRDefault="000D7BCA" w:rsidP="000D7BCA">
            <w:pPr>
              <w:spacing w:line="320" w:lineRule="exact"/>
              <w:jc w:val="both"/>
              <w:rPr>
                <w:rFonts w:cstheme="minorHAnsi"/>
                <w:sz w:val="24"/>
                <w:szCs w:val="24"/>
                <w:highlight w:val="yellow"/>
              </w:rPr>
            </w:pPr>
            <w:r w:rsidRPr="00573587">
              <w:rPr>
                <w:rFonts w:cstheme="minorHAnsi"/>
                <w:sz w:val="24"/>
                <w:szCs w:val="24"/>
              </w:rPr>
              <w:t>N/A</w:t>
            </w:r>
          </w:p>
        </w:tc>
      </w:tr>
      <w:tr w:rsidR="000D7BCA" w:rsidRPr="00573587" w14:paraId="5A0413D7" w14:textId="77777777" w:rsidTr="002152FD">
        <w:tc>
          <w:tcPr>
            <w:tcW w:w="10915" w:type="dxa"/>
          </w:tcPr>
          <w:p w14:paraId="4DD40657" w14:textId="66F776D0" w:rsidR="000D7BCA" w:rsidRPr="00573587" w:rsidRDefault="000D7BCA" w:rsidP="000D7BCA">
            <w:pPr>
              <w:spacing w:line="320" w:lineRule="exact"/>
              <w:jc w:val="both"/>
              <w:rPr>
                <w:rFonts w:cstheme="minorHAnsi"/>
                <w:sz w:val="24"/>
                <w:szCs w:val="24"/>
              </w:rPr>
            </w:pPr>
            <w:r w:rsidRPr="00573587">
              <w:rPr>
                <w:rFonts w:cstheme="minorHAnsi"/>
                <w:b/>
                <w:sz w:val="24"/>
                <w:szCs w:val="24"/>
              </w:rPr>
              <w:t>Datas de entrada e saída do cargo:</w:t>
            </w:r>
          </w:p>
        </w:tc>
      </w:tr>
      <w:tr w:rsidR="000D7BCA" w:rsidRPr="00573587" w14:paraId="6388729D" w14:textId="77777777" w:rsidTr="002152FD">
        <w:tc>
          <w:tcPr>
            <w:tcW w:w="10915" w:type="dxa"/>
          </w:tcPr>
          <w:p w14:paraId="7F405EF9" w14:textId="5B85BEBB" w:rsidR="000D7BCA" w:rsidRPr="00573587" w:rsidRDefault="000D7BCA" w:rsidP="000D7BCA">
            <w:pPr>
              <w:spacing w:line="320" w:lineRule="exact"/>
              <w:jc w:val="both"/>
              <w:rPr>
                <w:rFonts w:cstheme="minorHAnsi"/>
                <w:sz w:val="24"/>
                <w:szCs w:val="24"/>
              </w:rPr>
            </w:pPr>
            <w:r w:rsidRPr="00573587">
              <w:rPr>
                <w:rFonts w:cstheme="minorHAnsi"/>
                <w:sz w:val="24"/>
                <w:szCs w:val="24"/>
              </w:rPr>
              <w:t>N/A</w:t>
            </w:r>
          </w:p>
        </w:tc>
      </w:tr>
      <w:tr w:rsidR="000D7BCA" w:rsidRPr="00573587" w14:paraId="7AD6F22E" w14:textId="77777777" w:rsidTr="002152FD">
        <w:tc>
          <w:tcPr>
            <w:tcW w:w="10915" w:type="dxa"/>
          </w:tcPr>
          <w:p w14:paraId="610AEA9A" w14:textId="77777777" w:rsidR="000D7BCA" w:rsidRPr="00573587" w:rsidRDefault="000D7BCA" w:rsidP="000D7BCA">
            <w:pPr>
              <w:spacing w:line="320" w:lineRule="exact"/>
              <w:jc w:val="both"/>
              <w:rPr>
                <w:rFonts w:cstheme="minorHAnsi"/>
                <w:b/>
                <w:sz w:val="24"/>
                <w:szCs w:val="24"/>
                <w:highlight w:val="yellow"/>
              </w:rPr>
            </w:pPr>
            <w:r w:rsidRPr="00573587">
              <w:rPr>
                <w:rFonts w:cstheme="minorHAnsi"/>
                <w:b/>
                <w:sz w:val="24"/>
                <w:szCs w:val="24"/>
              </w:rPr>
              <w:t xml:space="preserve">8.8. </w:t>
            </w:r>
            <w:proofErr w:type="spellStart"/>
            <w:r w:rsidRPr="00573587">
              <w:rPr>
                <w:rFonts w:cstheme="minorHAnsi"/>
                <w:b/>
                <w:sz w:val="24"/>
                <w:szCs w:val="24"/>
              </w:rPr>
              <w:t>Fornecer</w:t>
            </w:r>
            <w:proofErr w:type="spellEnd"/>
            <w:r w:rsidRPr="00573587">
              <w:rPr>
                <w:rFonts w:cstheme="minorHAnsi"/>
                <w:b/>
                <w:sz w:val="24"/>
                <w:szCs w:val="24"/>
              </w:rPr>
              <w:t xml:space="preserve"> informações sobre a estrutura mantida para a gestão de recursos, incluindo:</w:t>
            </w:r>
          </w:p>
        </w:tc>
      </w:tr>
      <w:tr w:rsidR="000D7BCA" w:rsidRPr="00573587" w14:paraId="14627358" w14:textId="77777777" w:rsidTr="002152FD">
        <w:tc>
          <w:tcPr>
            <w:tcW w:w="10915" w:type="dxa"/>
          </w:tcPr>
          <w:p w14:paraId="2315BF8E"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a) quantidade de profissionais:</w:t>
            </w:r>
          </w:p>
        </w:tc>
      </w:tr>
      <w:tr w:rsidR="000D7BCA" w:rsidRPr="00573587" w14:paraId="4A8FB062" w14:textId="77777777" w:rsidTr="002152FD">
        <w:tc>
          <w:tcPr>
            <w:tcW w:w="10915" w:type="dxa"/>
          </w:tcPr>
          <w:p w14:paraId="1FEFB8C2" w14:textId="3600C88B" w:rsidR="000D7BCA" w:rsidRPr="00573587" w:rsidRDefault="000D7BCA" w:rsidP="000D7BCA">
            <w:pPr>
              <w:spacing w:line="320" w:lineRule="exact"/>
              <w:jc w:val="both"/>
              <w:rPr>
                <w:rFonts w:cstheme="minorHAnsi"/>
                <w:sz w:val="24"/>
                <w:szCs w:val="24"/>
              </w:rPr>
            </w:pPr>
            <w:r>
              <w:rPr>
                <w:rFonts w:cstheme="minorHAnsi"/>
                <w:sz w:val="24"/>
                <w:szCs w:val="24"/>
              </w:rPr>
              <w:t>0</w:t>
            </w:r>
            <w:r w:rsidRPr="00213C24">
              <w:rPr>
                <w:rFonts w:cstheme="minorHAnsi"/>
                <w:sz w:val="24"/>
                <w:szCs w:val="24"/>
              </w:rPr>
              <w:t>2</w:t>
            </w:r>
          </w:p>
        </w:tc>
      </w:tr>
      <w:tr w:rsidR="000D7BCA" w:rsidRPr="00573587" w14:paraId="7CEA768D" w14:textId="77777777" w:rsidTr="002152FD">
        <w:tc>
          <w:tcPr>
            <w:tcW w:w="10915" w:type="dxa"/>
          </w:tcPr>
          <w:p w14:paraId="056E8B81" w14:textId="77777777" w:rsidR="000D7BCA" w:rsidRPr="00573587" w:rsidRDefault="000D7BCA" w:rsidP="000D7BCA">
            <w:pPr>
              <w:spacing w:line="320" w:lineRule="exact"/>
              <w:jc w:val="both"/>
              <w:rPr>
                <w:rFonts w:cstheme="minorHAnsi"/>
                <w:b/>
                <w:sz w:val="24"/>
                <w:szCs w:val="24"/>
                <w:highlight w:val="yellow"/>
              </w:rPr>
            </w:pPr>
            <w:r w:rsidRPr="00573587">
              <w:rPr>
                <w:rFonts w:cstheme="minorHAnsi"/>
                <w:b/>
                <w:sz w:val="24"/>
                <w:szCs w:val="24"/>
              </w:rPr>
              <w:t>b) natureza das atividades desenvolvida pelos seus integrantes:</w:t>
            </w:r>
          </w:p>
        </w:tc>
      </w:tr>
      <w:tr w:rsidR="000D7BCA" w:rsidRPr="00573587" w14:paraId="3F3063D3" w14:textId="77777777" w:rsidTr="002152FD">
        <w:tc>
          <w:tcPr>
            <w:tcW w:w="10915" w:type="dxa"/>
          </w:tcPr>
          <w:p w14:paraId="49D3033F" w14:textId="6AB31143" w:rsidR="000D7BCA" w:rsidRPr="000D7BCA" w:rsidRDefault="000D7BCA" w:rsidP="000D7BCA">
            <w:pPr>
              <w:spacing w:line="320" w:lineRule="exact"/>
              <w:jc w:val="both"/>
              <w:rPr>
                <w:rFonts w:cstheme="minorHAnsi"/>
                <w:sz w:val="24"/>
                <w:szCs w:val="24"/>
              </w:rPr>
            </w:pPr>
            <w:r w:rsidRPr="00573587">
              <w:rPr>
                <w:rFonts w:cstheme="minorHAnsi"/>
                <w:sz w:val="24"/>
                <w:szCs w:val="24"/>
              </w:rPr>
              <w:lastRenderedPageBreak/>
              <w:t>Área responsável pela definição de estratégias e tomada de decisões de investimento</w:t>
            </w:r>
            <w:r w:rsidRPr="00367D31">
              <w:rPr>
                <w:rFonts w:cstheme="minorHAnsi"/>
                <w:sz w:val="24"/>
                <w:szCs w:val="24"/>
              </w:rPr>
              <w:t>, selecionando ativos e definindo o tamanho de cada posição</w:t>
            </w:r>
            <w:r w:rsidRPr="00573587">
              <w:rPr>
                <w:rFonts w:cstheme="minorHAnsi"/>
                <w:sz w:val="24"/>
                <w:szCs w:val="24"/>
              </w:rPr>
              <w:t>.</w:t>
            </w:r>
            <w:r>
              <w:rPr>
                <w:rFonts w:cstheme="minorHAnsi"/>
                <w:sz w:val="24"/>
                <w:szCs w:val="24"/>
              </w:rPr>
              <w:t xml:space="preserve"> </w:t>
            </w:r>
            <w:r w:rsidRPr="00573587">
              <w:rPr>
                <w:rFonts w:cstheme="minorHAnsi"/>
                <w:sz w:val="24"/>
                <w:szCs w:val="24"/>
              </w:rPr>
              <w:t>Adicionalmente, os integrantes da área de gestão monitorarão os mercados e acompanharão a rentabilidade das carteiras e dos ativos no mercado. O Diretor de Gestão é o responsável final pela definição das estratégias e tomada de decisões de investimento</w:t>
            </w:r>
            <w:r w:rsidRPr="00573587">
              <w:rPr>
                <w:rFonts w:cstheme="minorHAnsi"/>
                <w:color w:val="000000" w:themeColor="text1"/>
                <w:sz w:val="24"/>
                <w:szCs w:val="24"/>
              </w:rPr>
              <w:t>.</w:t>
            </w:r>
          </w:p>
        </w:tc>
      </w:tr>
      <w:tr w:rsidR="000D7BCA" w:rsidRPr="00573587" w14:paraId="46712EDA" w14:textId="77777777" w:rsidTr="002152FD">
        <w:tc>
          <w:tcPr>
            <w:tcW w:w="10915" w:type="dxa"/>
          </w:tcPr>
          <w:p w14:paraId="3E726A9F"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c) os sistemas de informação, as rotinas e os procedimentos envolvidos</w:t>
            </w:r>
          </w:p>
        </w:tc>
      </w:tr>
      <w:tr w:rsidR="000D7BCA" w:rsidRPr="00573587" w14:paraId="4CA014C6" w14:textId="77777777" w:rsidTr="002152FD">
        <w:tc>
          <w:tcPr>
            <w:tcW w:w="10915" w:type="dxa"/>
          </w:tcPr>
          <w:p w14:paraId="0F806B46" w14:textId="4D5809B0" w:rsidR="000D7BCA" w:rsidRPr="00573587" w:rsidRDefault="00395C5D" w:rsidP="00395C5D">
            <w:pPr>
              <w:spacing w:line="320" w:lineRule="exact"/>
              <w:jc w:val="both"/>
              <w:rPr>
                <w:rFonts w:cstheme="minorHAnsi"/>
                <w:sz w:val="24"/>
                <w:szCs w:val="24"/>
              </w:rPr>
            </w:pPr>
            <w:r>
              <w:rPr>
                <w:rFonts w:cstheme="minorHAnsi"/>
                <w:sz w:val="24"/>
                <w:szCs w:val="24"/>
              </w:rPr>
              <w:t>A Sociedade vale-se do software “</w:t>
            </w:r>
            <w:proofErr w:type="spellStart"/>
            <w:r>
              <w:rPr>
                <w:rFonts w:cstheme="minorHAnsi"/>
                <w:sz w:val="24"/>
                <w:szCs w:val="24"/>
              </w:rPr>
              <w:t>Comdinheiro</w:t>
            </w:r>
            <w:proofErr w:type="spellEnd"/>
            <w:r>
              <w:rPr>
                <w:rFonts w:cstheme="minorHAnsi"/>
                <w:sz w:val="24"/>
                <w:szCs w:val="24"/>
              </w:rPr>
              <w:t xml:space="preserve">” para </w:t>
            </w:r>
            <w:r w:rsidRPr="00395C5D">
              <w:rPr>
                <w:rFonts w:cstheme="minorHAnsi"/>
                <w:sz w:val="24"/>
                <w:szCs w:val="24"/>
              </w:rPr>
              <w:t>acompanhamento de informações no mercado financeiro e de</w:t>
            </w:r>
            <w:r>
              <w:rPr>
                <w:rFonts w:cstheme="minorHAnsi"/>
                <w:sz w:val="24"/>
                <w:szCs w:val="24"/>
              </w:rPr>
              <w:t xml:space="preserve"> </w:t>
            </w:r>
            <w:r w:rsidRPr="00395C5D">
              <w:rPr>
                <w:rFonts w:cstheme="minorHAnsi"/>
                <w:sz w:val="24"/>
                <w:szCs w:val="24"/>
              </w:rPr>
              <w:t>capitais</w:t>
            </w:r>
            <w:r>
              <w:rPr>
                <w:rFonts w:cstheme="minorHAnsi"/>
                <w:sz w:val="24"/>
                <w:szCs w:val="24"/>
              </w:rPr>
              <w:t xml:space="preserve">, assim como para </w:t>
            </w:r>
            <w:r w:rsidRPr="00395C5D">
              <w:rPr>
                <w:rFonts w:cstheme="minorHAnsi"/>
                <w:sz w:val="24"/>
                <w:szCs w:val="24"/>
              </w:rPr>
              <w:t>consolida</w:t>
            </w:r>
            <w:r>
              <w:rPr>
                <w:rFonts w:cstheme="minorHAnsi"/>
                <w:sz w:val="24"/>
                <w:szCs w:val="24"/>
              </w:rPr>
              <w:t>ção das</w:t>
            </w:r>
            <w:r w:rsidRPr="00395C5D">
              <w:rPr>
                <w:rFonts w:cstheme="minorHAnsi"/>
                <w:sz w:val="24"/>
                <w:szCs w:val="24"/>
              </w:rPr>
              <w:t xml:space="preserve"> carteiras de investimentos</w:t>
            </w:r>
            <w:r>
              <w:rPr>
                <w:rFonts w:cstheme="minorHAnsi"/>
                <w:sz w:val="24"/>
                <w:szCs w:val="24"/>
              </w:rPr>
              <w:t>.</w:t>
            </w:r>
          </w:p>
        </w:tc>
      </w:tr>
      <w:tr w:rsidR="000D7BCA" w:rsidRPr="00573587" w14:paraId="113834ED" w14:textId="77777777" w:rsidTr="002152FD">
        <w:tc>
          <w:tcPr>
            <w:tcW w:w="10915" w:type="dxa"/>
          </w:tcPr>
          <w:p w14:paraId="3449E08C"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 xml:space="preserve">8.9. </w:t>
            </w:r>
            <w:proofErr w:type="spellStart"/>
            <w:r w:rsidRPr="00573587">
              <w:rPr>
                <w:rFonts w:cstheme="minorHAnsi"/>
                <w:b/>
                <w:sz w:val="24"/>
                <w:szCs w:val="24"/>
              </w:rPr>
              <w:t>Fornecer</w:t>
            </w:r>
            <w:proofErr w:type="spellEnd"/>
            <w:r w:rsidRPr="00573587">
              <w:rPr>
                <w:rFonts w:cstheme="minorHAnsi"/>
                <w:b/>
                <w:sz w:val="24"/>
                <w:szCs w:val="24"/>
              </w:rPr>
              <w:t xml:space="preserve"> informações sobre a estrutura mantida para a verificação do permanente atendimento às normas legais e regulamentares aplicáveis à atividade e para a fiscalização dos serviços prestados pelos terceiros contratados, incluindo:</w:t>
            </w:r>
          </w:p>
        </w:tc>
      </w:tr>
      <w:tr w:rsidR="000D7BCA" w:rsidRPr="00573587" w14:paraId="753E5216" w14:textId="77777777" w:rsidTr="00D15CE1">
        <w:trPr>
          <w:trHeight w:val="394"/>
        </w:trPr>
        <w:tc>
          <w:tcPr>
            <w:tcW w:w="10915" w:type="dxa"/>
          </w:tcPr>
          <w:p w14:paraId="34532850"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a) quantidade de profissionais:</w:t>
            </w:r>
          </w:p>
        </w:tc>
      </w:tr>
      <w:tr w:rsidR="000D7BCA" w:rsidRPr="00573587" w14:paraId="182DE005" w14:textId="77777777" w:rsidTr="002152FD">
        <w:tc>
          <w:tcPr>
            <w:tcW w:w="10915" w:type="dxa"/>
          </w:tcPr>
          <w:p w14:paraId="72E00BB4" w14:textId="2F9AA64B" w:rsidR="000D7BCA" w:rsidRPr="00573587" w:rsidRDefault="000D7BCA" w:rsidP="000D7BCA">
            <w:pPr>
              <w:spacing w:line="320" w:lineRule="exact"/>
              <w:jc w:val="both"/>
              <w:rPr>
                <w:rFonts w:cstheme="minorHAnsi"/>
                <w:sz w:val="24"/>
                <w:szCs w:val="24"/>
              </w:rPr>
            </w:pPr>
            <w:r w:rsidRPr="00367D31">
              <w:rPr>
                <w:rFonts w:cstheme="minorHAnsi"/>
                <w:sz w:val="24"/>
                <w:szCs w:val="24"/>
              </w:rPr>
              <w:t>02</w:t>
            </w:r>
          </w:p>
        </w:tc>
      </w:tr>
      <w:tr w:rsidR="000D7BCA" w:rsidRPr="00573587" w14:paraId="69A827F3" w14:textId="77777777" w:rsidTr="002152FD">
        <w:tc>
          <w:tcPr>
            <w:tcW w:w="10915" w:type="dxa"/>
          </w:tcPr>
          <w:p w14:paraId="32F7DB63"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b) natureza das atividades desenvolvidas pelos seus integrantes:</w:t>
            </w:r>
          </w:p>
        </w:tc>
      </w:tr>
      <w:tr w:rsidR="000D7BCA" w:rsidRPr="00573587" w14:paraId="3F13DF56" w14:textId="77777777" w:rsidTr="002152FD">
        <w:tc>
          <w:tcPr>
            <w:tcW w:w="10915" w:type="dxa"/>
          </w:tcPr>
          <w:p w14:paraId="73117DF3"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 xml:space="preserve">Elaboração, implementação e monitoramento do efetivo cumprimento das rotinas e procedimentos internos visando a mitigação dos riscos inerentes à atividade desenvolvida pela Sociedade, bem como o integral atendimento às normas regulamentares desta atividade. </w:t>
            </w:r>
          </w:p>
          <w:p w14:paraId="0119C9F8" w14:textId="77777777" w:rsidR="000D7BCA" w:rsidRPr="00573587" w:rsidRDefault="000D7BCA" w:rsidP="000D7BCA">
            <w:pPr>
              <w:spacing w:line="320" w:lineRule="exact"/>
              <w:jc w:val="both"/>
              <w:rPr>
                <w:rFonts w:cstheme="minorHAnsi"/>
                <w:sz w:val="24"/>
                <w:szCs w:val="24"/>
              </w:rPr>
            </w:pPr>
          </w:p>
          <w:p w14:paraId="5565D7C7" w14:textId="448FD7E9" w:rsidR="000D7BCA" w:rsidRPr="00573587" w:rsidRDefault="000D7BCA" w:rsidP="000D7BCA">
            <w:pPr>
              <w:spacing w:line="320" w:lineRule="exact"/>
              <w:jc w:val="both"/>
              <w:rPr>
                <w:rFonts w:cstheme="minorHAnsi"/>
                <w:sz w:val="24"/>
                <w:szCs w:val="24"/>
              </w:rPr>
            </w:pPr>
            <w:r w:rsidRPr="00573587">
              <w:rPr>
                <w:rFonts w:cstheme="minorHAnsi"/>
                <w:sz w:val="24"/>
                <w:szCs w:val="24"/>
              </w:rPr>
              <w:t>Nesse sentido, as rotinas adotadas pelo Departamento de Compliance</w:t>
            </w:r>
            <w:r>
              <w:rPr>
                <w:rFonts w:cstheme="minorHAnsi"/>
                <w:sz w:val="24"/>
                <w:szCs w:val="24"/>
              </w:rPr>
              <w:t>, Risco</w:t>
            </w:r>
            <w:r w:rsidRPr="00573587">
              <w:rPr>
                <w:rFonts w:cstheme="minorHAnsi"/>
                <w:sz w:val="24"/>
                <w:szCs w:val="24"/>
              </w:rPr>
              <w:t xml:space="preserve"> e PLD são respaldadas pelo Manual de Compliance adotado pela Sociedade, competindo </w:t>
            </w:r>
            <w:r>
              <w:rPr>
                <w:rFonts w:cstheme="minorHAnsi"/>
                <w:sz w:val="24"/>
                <w:szCs w:val="24"/>
              </w:rPr>
              <w:t>ao</w:t>
            </w:r>
            <w:r w:rsidRPr="00573587">
              <w:rPr>
                <w:rFonts w:cstheme="minorHAnsi"/>
                <w:sz w:val="24"/>
                <w:szCs w:val="24"/>
              </w:rPr>
              <w:t xml:space="preserve"> Diretor de </w:t>
            </w:r>
            <w:r>
              <w:rPr>
                <w:rFonts w:cstheme="minorHAnsi"/>
                <w:sz w:val="24"/>
                <w:szCs w:val="24"/>
              </w:rPr>
              <w:t>Compliance</w:t>
            </w:r>
            <w:r w:rsidRPr="00573587">
              <w:rPr>
                <w:rFonts w:cstheme="minorHAnsi"/>
                <w:sz w:val="24"/>
                <w:szCs w:val="24"/>
              </w:rPr>
              <w:t xml:space="preserve">, </w:t>
            </w:r>
            <w:r>
              <w:rPr>
                <w:rFonts w:cstheme="minorHAnsi"/>
                <w:sz w:val="24"/>
                <w:szCs w:val="24"/>
              </w:rPr>
              <w:t>Risco</w:t>
            </w:r>
            <w:r w:rsidRPr="00573587">
              <w:rPr>
                <w:rFonts w:cstheme="minorHAnsi"/>
                <w:sz w:val="24"/>
                <w:szCs w:val="24"/>
              </w:rPr>
              <w:t xml:space="preserve"> e PLD apresentar os manuais e políticas internas aos colaboradores; adequar as diretrizes internas às normas e instruções dos órgãos reguladores e autorreguladores; monitorar o cumprimento da política de segurança da informação; elaborar, implementar e garantir a manutenção anual do plano de treinamento aos colaboradores; conduzir os casos de descumprimento dos controles internos, dentre outras rotinas.</w:t>
            </w:r>
          </w:p>
        </w:tc>
      </w:tr>
      <w:tr w:rsidR="000D7BCA" w:rsidRPr="00573587" w14:paraId="574D6777" w14:textId="77777777" w:rsidTr="002152FD">
        <w:tc>
          <w:tcPr>
            <w:tcW w:w="10915" w:type="dxa"/>
          </w:tcPr>
          <w:p w14:paraId="786BB6B6"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c) os sistemas de informação, as rotinas e os procedimentos envolvidos:</w:t>
            </w:r>
          </w:p>
        </w:tc>
      </w:tr>
      <w:tr w:rsidR="000D7BCA" w:rsidRPr="00573587" w14:paraId="0F671A8A" w14:textId="77777777" w:rsidTr="002152FD">
        <w:tc>
          <w:tcPr>
            <w:tcW w:w="10915" w:type="dxa"/>
          </w:tcPr>
          <w:p w14:paraId="4F872A1B" w14:textId="74E05C47" w:rsidR="000D7BCA" w:rsidRPr="00573587" w:rsidRDefault="000D7BCA" w:rsidP="000D7BCA">
            <w:pPr>
              <w:spacing w:line="320" w:lineRule="exact"/>
              <w:jc w:val="both"/>
              <w:rPr>
                <w:rFonts w:cstheme="minorHAnsi"/>
                <w:sz w:val="24"/>
                <w:szCs w:val="24"/>
              </w:rPr>
            </w:pPr>
            <w:r w:rsidRPr="0054298F">
              <w:rPr>
                <w:rFonts w:cstheme="minorHAnsi"/>
                <w:sz w:val="24"/>
                <w:szCs w:val="24"/>
              </w:rPr>
              <w:t xml:space="preserve">A Sociedade se utiliza de planilha proprietária para o controle e registro do resultado das rotinas de fiscalização e monitoramento mantidos pelo Departamento de Compliance, Risco e PLD. Desse modo, uma vez verificada a inobservância das normas de conduta e políticas estabelecidas pela Sociedade, o Diretor de Compliance, Risco e PLD analisará o caso, podendo aplicar a título de </w:t>
            </w:r>
            <w:proofErr w:type="spellStart"/>
            <w:r w:rsidRPr="0054298F">
              <w:rPr>
                <w:rFonts w:cstheme="minorHAnsi"/>
                <w:sz w:val="24"/>
                <w:szCs w:val="24"/>
              </w:rPr>
              <w:t>enforcement</w:t>
            </w:r>
            <w:proofErr w:type="spellEnd"/>
            <w:r w:rsidRPr="0054298F">
              <w:rPr>
                <w:rFonts w:cstheme="minorHAnsi"/>
                <w:sz w:val="24"/>
                <w:szCs w:val="24"/>
              </w:rPr>
              <w:t>, as sanções previstas nos manuais internos.</w:t>
            </w:r>
          </w:p>
        </w:tc>
      </w:tr>
      <w:tr w:rsidR="000D7BCA" w:rsidRPr="00573587" w14:paraId="06CFD959" w14:textId="77777777" w:rsidTr="002152FD">
        <w:tc>
          <w:tcPr>
            <w:tcW w:w="10915" w:type="dxa"/>
          </w:tcPr>
          <w:p w14:paraId="0171D39D"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d) a forma como a empresa garante a independência do trabalho executado pelo setor:</w:t>
            </w:r>
          </w:p>
        </w:tc>
      </w:tr>
      <w:tr w:rsidR="000D7BCA" w:rsidRPr="00573587" w14:paraId="044C4927" w14:textId="77777777" w:rsidTr="002152FD">
        <w:tc>
          <w:tcPr>
            <w:tcW w:w="10915" w:type="dxa"/>
          </w:tcPr>
          <w:p w14:paraId="6ED1DE5B" w14:textId="7F218E08" w:rsidR="000D7BCA" w:rsidRPr="00573587" w:rsidRDefault="000D7BCA" w:rsidP="000D7BCA">
            <w:pPr>
              <w:spacing w:line="320" w:lineRule="exact"/>
              <w:jc w:val="both"/>
              <w:rPr>
                <w:rFonts w:cstheme="minorHAnsi"/>
                <w:sz w:val="24"/>
                <w:szCs w:val="24"/>
              </w:rPr>
            </w:pPr>
            <w:r>
              <w:rPr>
                <w:rFonts w:cstheme="minorHAnsi"/>
                <w:sz w:val="24"/>
                <w:szCs w:val="24"/>
              </w:rPr>
              <w:t>O</w:t>
            </w:r>
            <w:r w:rsidRPr="00573587">
              <w:rPr>
                <w:rFonts w:cstheme="minorHAnsi"/>
                <w:sz w:val="24"/>
                <w:szCs w:val="24"/>
              </w:rPr>
              <w:t xml:space="preserve"> Diretor</w:t>
            </w:r>
            <w:r>
              <w:rPr>
                <w:rFonts w:cstheme="minorHAnsi"/>
                <w:sz w:val="24"/>
                <w:szCs w:val="24"/>
              </w:rPr>
              <w:t xml:space="preserve"> </w:t>
            </w:r>
            <w:r w:rsidRPr="00573587">
              <w:rPr>
                <w:rFonts w:cstheme="minorHAnsi"/>
                <w:sz w:val="24"/>
                <w:szCs w:val="24"/>
              </w:rPr>
              <w:t xml:space="preserve">de Compliance, Risco e PLD dedica-se com exclusividade a estas atividades e, por isso, possui total independência e autonomia para o exercício das suas funções. </w:t>
            </w:r>
          </w:p>
        </w:tc>
      </w:tr>
      <w:tr w:rsidR="000D7BCA" w:rsidRPr="00573587" w14:paraId="5A655A94" w14:textId="77777777" w:rsidTr="002152FD">
        <w:tc>
          <w:tcPr>
            <w:tcW w:w="10915" w:type="dxa"/>
          </w:tcPr>
          <w:p w14:paraId="7D9F113D"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 xml:space="preserve">8.10. </w:t>
            </w:r>
            <w:proofErr w:type="spellStart"/>
            <w:r w:rsidRPr="00573587">
              <w:rPr>
                <w:rFonts w:cstheme="minorHAnsi"/>
                <w:b/>
                <w:sz w:val="24"/>
                <w:szCs w:val="24"/>
              </w:rPr>
              <w:t>Fornecer</w:t>
            </w:r>
            <w:proofErr w:type="spellEnd"/>
            <w:r w:rsidRPr="00573587">
              <w:rPr>
                <w:rFonts w:cstheme="minorHAnsi"/>
                <w:b/>
                <w:sz w:val="24"/>
                <w:szCs w:val="24"/>
              </w:rPr>
              <w:t xml:space="preserve"> informações sobre a estrutura mantida para a gestão de risco, incluindo:</w:t>
            </w:r>
          </w:p>
        </w:tc>
      </w:tr>
      <w:tr w:rsidR="000D7BCA" w:rsidRPr="00573587" w14:paraId="1DB0B830" w14:textId="77777777" w:rsidTr="002152FD">
        <w:tc>
          <w:tcPr>
            <w:tcW w:w="10915" w:type="dxa"/>
          </w:tcPr>
          <w:p w14:paraId="7D50BEB2"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a) quantidade de profissionais</w:t>
            </w:r>
          </w:p>
        </w:tc>
      </w:tr>
      <w:tr w:rsidR="000D7BCA" w:rsidRPr="00573587" w14:paraId="78CE0127" w14:textId="77777777" w:rsidTr="002152FD">
        <w:tc>
          <w:tcPr>
            <w:tcW w:w="10915" w:type="dxa"/>
          </w:tcPr>
          <w:p w14:paraId="1F96D74A" w14:textId="22470812" w:rsidR="000D7BCA" w:rsidRPr="00573587" w:rsidRDefault="000D7BCA" w:rsidP="000D7BCA">
            <w:pPr>
              <w:spacing w:line="320" w:lineRule="exact"/>
              <w:jc w:val="both"/>
              <w:rPr>
                <w:rFonts w:cstheme="minorHAnsi"/>
                <w:sz w:val="24"/>
                <w:szCs w:val="24"/>
              </w:rPr>
            </w:pPr>
            <w:r w:rsidRPr="00311202">
              <w:rPr>
                <w:rFonts w:cstheme="minorHAnsi"/>
                <w:sz w:val="24"/>
                <w:szCs w:val="24"/>
              </w:rPr>
              <w:t>02</w:t>
            </w:r>
          </w:p>
        </w:tc>
      </w:tr>
      <w:tr w:rsidR="000D7BCA" w:rsidRPr="00573587" w14:paraId="6D82039E" w14:textId="77777777" w:rsidTr="002152FD">
        <w:tc>
          <w:tcPr>
            <w:tcW w:w="10915" w:type="dxa"/>
          </w:tcPr>
          <w:p w14:paraId="120F3C1E"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b) natureza das atividades desenvolvidas pelos seus integrantes:</w:t>
            </w:r>
          </w:p>
        </w:tc>
      </w:tr>
      <w:tr w:rsidR="000D7BCA" w:rsidRPr="00573587" w14:paraId="1A931A99" w14:textId="77777777" w:rsidTr="002152FD">
        <w:tc>
          <w:tcPr>
            <w:tcW w:w="10915" w:type="dxa"/>
          </w:tcPr>
          <w:p w14:paraId="2FD1B17F" w14:textId="6C602AE8" w:rsidR="000D7BCA" w:rsidRPr="00573587" w:rsidRDefault="000D7BCA" w:rsidP="000D7BCA">
            <w:pPr>
              <w:spacing w:line="320" w:lineRule="exact"/>
              <w:ind w:left="29"/>
              <w:jc w:val="both"/>
              <w:rPr>
                <w:rFonts w:cstheme="minorHAnsi"/>
                <w:sz w:val="24"/>
                <w:szCs w:val="24"/>
              </w:rPr>
            </w:pPr>
            <w:r w:rsidRPr="00573587">
              <w:rPr>
                <w:rFonts w:cstheme="minorHAnsi"/>
                <w:sz w:val="24"/>
                <w:szCs w:val="24"/>
              </w:rPr>
              <w:t xml:space="preserve">Monitoramento do enquadramento das operações efetuadas nos limites definidos </w:t>
            </w:r>
            <w:r w:rsidR="00893FD7">
              <w:rPr>
                <w:rFonts w:cstheme="minorHAnsi"/>
                <w:sz w:val="24"/>
                <w:szCs w:val="24"/>
              </w:rPr>
              <w:t xml:space="preserve">em contrato com os clientes e </w:t>
            </w:r>
            <w:r w:rsidRPr="00573587">
              <w:rPr>
                <w:rFonts w:cstheme="minorHAnsi"/>
                <w:sz w:val="24"/>
                <w:szCs w:val="24"/>
              </w:rPr>
              <w:t xml:space="preserve">na Política de Gestão de Riscos adotada internamente. Nesse sentido, as atividades desenvolvidas têm por objetivo monitorar a exposição aos fatores de risco inerentes aos investimentos realizados, analisando as informações diárias </w:t>
            </w:r>
            <w:r>
              <w:rPr>
                <w:rFonts w:cstheme="minorHAnsi"/>
                <w:sz w:val="24"/>
                <w:szCs w:val="24"/>
              </w:rPr>
              <w:t>das carteiras</w:t>
            </w:r>
            <w:r w:rsidRPr="00573587">
              <w:rPr>
                <w:rFonts w:cstheme="minorHAnsi"/>
                <w:sz w:val="24"/>
                <w:szCs w:val="24"/>
              </w:rPr>
              <w:t>, considerando a sua relação com os cenários apresentados</w:t>
            </w:r>
            <w:r>
              <w:rPr>
                <w:rFonts w:cstheme="minorHAnsi"/>
                <w:sz w:val="24"/>
                <w:szCs w:val="24"/>
              </w:rPr>
              <w:t>,</w:t>
            </w:r>
            <w:r w:rsidRPr="00573587">
              <w:rPr>
                <w:rFonts w:cstheme="minorHAnsi"/>
                <w:sz w:val="24"/>
                <w:szCs w:val="24"/>
              </w:rPr>
              <w:t xml:space="preserve"> e buscando identificar os potenciais eventos que possam vir a afetar os resultados dos investimentos.</w:t>
            </w:r>
          </w:p>
        </w:tc>
      </w:tr>
      <w:tr w:rsidR="000D7BCA" w:rsidRPr="00573587" w14:paraId="20C87EE8" w14:textId="77777777" w:rsidTr="002152FD">
        <w:tc>
          <w:tcPr>
            <w:tcW w:w="10915" w:type="dxa"/>
          </w:tcPr>
          <w:p w14:paraId="187021AC" w14:textId="77777777" w:rsidR="000D7BCA" w:rsidRPr="00573587" w:rsidRDefault="000D7BCA" w:rsidP="000D7BCA">
            <w:pPr>
              <w:spacing w:line="320" w:lineRule="exact"/>
              <w:ind w:left="29"/>
              <w:jc w:val="both"/>
              <w:rPr>
                <w:rFonts w:cstheme="minorHAnsi"/>
                <w:b/>
                <w:sz w:val="24"/>
                <w:szCs w:val="24"/>
              </w:rPr>
            </w:pPr>
            <w:r w:rsidRPr="00573587">
              <w:rPr>
                <w:rFonts w:cstheme="minorHAnsi"/>
                <w:b/>
                <w:sz w:val="24"/>
                <w:szCs w:val="24"/>
              </w:rPr>
              <w:t>c) os sistemas de informação e os procedimentos envolvidos:</w:t>
            </w:r>
          </w:p>
        </w:tc>
      </w:tr>
      <w:tr w:rsidR="000D7BCA" w:rsidRPr="00573587" w14:paraId="4BBF6A6F" w14:textId="77777777" w:rsidTr="002152FD">
        <w:tc>
          <w:tcPr>
            <w:tcW w:w="10915" w:type="dxa"/>
          </w:tcPr>
          <w:p w14:paraId="46B93F55" w14:textId="65D1783C" w:rsidR="000D7BCA" w:rsidRPr="00573587" w:rsidRDefault="000D7BCA" w:rsidP="00893FD7">
            <w:pPr>
              <w:autoSpaceDE w:val="0"/>
              <w:autoSpaceDN w:val="0"/>
              <w:adjustRightInd w:val="0"/>
              <w:spacing w:line="320" w:lineRule="exact"/>
              <w:jc w:val="both"/>
              <w:rPr>
                <w:rFonts w:cstheme="minorHAnsi"/>
                <w:sz w:val="24"/>
                <w:szCs w:val="24"/>
              </w:rPr>
            </w:pPr>
            <w:r w:rsidRPr="0054298F">
              <w:rPr>
                <w:rFonts w:cstheme="minorHAnsi"/>
                <w:sz w:val="24"/>
                <w:szCs w:val="24"/>
              </w:rPr>
              <w:lastRenderedPageBreak/>
              <w:t xml:space="preserve">Os controles utilizados por meio de planilha proprietária </w:t>
            </w:r>
            <w:r w:rsidR="007C0F75">
              <w:rPr>
                <w:rFonts w:cstheme="minorHAnsi"/>
                <w:sz w:val="24"/>
                <w:szCs w:val="24"/>
              </w:rPr>
              <w:t>e do sistema “</w:t>
            </w:r>
            <w:proofErr w:type="spellStart"/>
            <w:r w:rsidR="007C0F75">
              <w:rPr>
                <w:rFonts w:cstheme="minorHAnsi"/>
                <w:sz w:val="24"/>
                <w:szCs w:val="24"/>
              </w:rPr>
              <w:t>Comdinheiro</w:t>
            </w:r>
            <w:proofErr w:type="spellEnd"/>
            <w:r w:rsidR="007C0F75">
              <w:rPr>
                <w:rFonts w:cstheme="minorHAnsi"/>
                <w:sz w:val="24"/>
                <w:szCs w:val="24"/>
              </w:rPr>
              <w:t xml:space="preserve">” </w:t>
            </w:r>
            <w:r w:rsidRPr="0054298F">
              <w:rPr>
                <w:rFonts w:cstheme="minorHAnsi"/>
                <w:sz w:val="24"/>
                <w:szCs w:val="24"/>
              </w:rPr>
              <w:t>permitem monitorar o desempenho dos ativos adquiridos e a consistência entre os resultados planejados e realizados.</w:t>
            </w:r>
            <w:bookmarkStart w:id="4" w:name="_Hlk76562378"/>
            <w:r w:rsidR="00893FD7">
              <w:rPr>
                <w:rFonts w:cstheme="minorHAnsi"/>
                <w:sz w:val="24"/>
                <w:szCs w:val="24"/>
              </w:rPr>
              <w:t xml:space="preserve"> </w:t>
            </w:r>
            <w:r w:rsidRPr="0054298F">
              <w:rPr>
                <w:rFonts w:cstheme="minorHAnsi"/>
                <w:sz w:val="24"/>
                <w:szCs w:val="24"/>
              </w:rPr>
              <w:t>Mensalmente são consolidados os dados de monitoramento no relatório de risco mensal.</w:t>
            </w:r>
            <w:bookmarkEnd w:id="4"/>
            <w:r w:rsidRPr="0054298F">
              <w:rPr>
                <w:rFonts w:cstheme="minorHAnsi"/>
                <w:sz w:val="24"/>
                <w:szCs w:val="24"/>
              </w:rPr>
              <w:t xml:space="preserve"> </w:t>
            </w:r>
          </w:p>
        </w:tc>
      </w:tr>
      <w:tr w:rsidR="000D7BCA" w:rsidRPr="00573587" w14:paraId="343394A6" w14:textId="77777777" w:rsidTr="002152FD">
        <w:tc>
          <w:tcPr>
            <w:tcW w:w="10915" w:type="dxa"/>
          </w:tcPr>
          <w:p w14:paraId="0962F3E7"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d) a forma como a empresa garante a independência do trabalho executado pelo setor:</w:t>
            </w:r>
          </w:p>
        </w:tc>
      </w:tr>
      <w:tr w:rsidR="000D7BCA" w:rsidRPr="00573587" w14:paraId="0C7416A5" w14:textId="77777777" w:rsidTr="002152FD">
        <w:tc>
          <w:tcPr>
            <w:tcW w:w="10915" w:type="dxa"/>
          </w:tcPr>
          <w:p w14:paraId="39DA72D5" w14:textId="28A717DE" w:rsidR="000D7BCA" w:rsidRPr="00573587" w:rsidRDefault="000D7BCA" w:rsidP="000D7BCA">
            <w:pPr>
              <w:spacing w:line="320" w:lineRule="exact"/>
              <w:jc w:val="both"/>
              <w:rPr>
                <w:rFonts w:cstheme="minorHAnsi"/>
                <w:sz w:val="24"/>
                <w:szCs w:val="24"/>
              </w:rPr>
            </w:pPr>
            <w:r>
              <w:rPr>
                <w:rFonts w:cstheme="minorHAnsi"/>
                <w:sz w:val="24"/>
                <w:szCs w:val="24"/>
              </w:rPr>
              <w:t>O</w:t>
            </w:r>
            <w:r w:rsidRPr="00573587">
              <w:rPr>
                <w:rFonts w:cstheme="minorHAnsi"/>
                <w:sz w:val="24"/>
                <w:szCs w:val="24"/>
              </w:rPr>
              <w:t xml:space="preserve"> Diretor de Compliance, Risco e PLD dedica-se com exclusividade a estas atividades e, por isso, possui total independência e autonomia para o exercício das suas funções.</w:t>
            </w:r>
          </w:p>
        </w:tc>
      </w:tr>
      <w:tr w:rsidR="000D7BCA" w:rsidRPr="00573587" w14:paraId="6C7A4BB4" w14:textId="77777777" w:rsidTr="002152FD">
        <w:tc>
          <w:tcPr>
            <w:tcW w:w="10915" w:type="dxa"/>
          </w:tcPr>
          <w:p w14:paraId="5C95736F"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 xml:space="preserve">8.11. </w:t>
            </w:r>
            <w:proofErr w:type="spellStart"/>
            <w:r w:rsidRPr="00573587">
              <w:rPr>
                <w:rFonts w:cstheme="minorHAnsi"/>
                <w:b/>
                <w:sz w:val="24"/>
                <w:szCs w:val="24"/>
              </w:rPr>
              <w:t>Fornecer</w:t>
            </w:r>
            <w:proofErr w:type="spellEnd"/>
            <w:r w:rsidRPr="00573587">
              <w:rPr>
                <w:rFonts w:cstheme="minorHAnsi"/>
                <w:b/>
                <w:sz w:val="24"/>
                <w:szCs w:val="24"/>
              </w:rPr>
              <w:t xml:space="preserve"> informações sobre a estrutura mantida para as atividades de tesouraria, de controle e processamento de ativos e da escrituração de cotas, incluindo:</w:t>
            </w:r>
          </w:p>
        </w:tc>
      </w:tr>
      <w:tr w:rsidR="000D7BCA" w:rsidRPr="00573587" w14:paraId="4F1A7263" w14:textId="77777777" w:rsidTr="002152FD">
        <w:tc>
          <w:tcPr>
            <w:tcW w:w="10915" w:type="dxa"/>
          </w:tcPr>
          <w:p w14:paraId="2AB72530"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 xml:space="preserve">a) quantidade de profissionais: </w:t>
            </w:r>
          </w:p>
        </w:tc>
      </w:tr>
      <w:tr w:rsidR="000D7BCA" w:rsidRPr="00573587" w14:paraId="3F0AF20E" w14:textId="77777777" w:rsidTr="002152FD">
        <w:tc>
          <w:tcPr>
            <w:tcW w:w="10915" w:type="dxa"/>
          </w:tcPr>
          <w:p w14:paraId="44A31289" w14:textId="13928BFE" w:rsidR="000D7BCA" w:rsidRPr="00573587" w:rsidRDefault="000D7BCA" w:rsidP="000D7BCA">
            <w:pPr>
              <w:spacing w:line="320" w:lineRule="exact"/>
              <w:jc w:val="both"/>
              <w:rPr>
                <w:rFonts w:cstheme="minorHAnsi"/>
                <w:sz w:val="24"/>
                <w:szCs w:val="24"/>
              </w:rPr>
            </w:pPr>
            <w:r w:rsidRPr="00573587">
              <w:rPr>
                <w:rFonts w:cstheme="minorHAnsi"/>
                <w:sz w:val="24"/>
                <w:szCs w:val="24"/>
              </w:rPr>
              <w:t>N/A, posto que a Sociedade não desempenha atividade de tesouraria, controle e processamento de ativos e escrituração de cotas.</w:t>
            </w:r>
          </w:p>
        </w:tc>
      </w:tr>
      <w:tr w:rsidR="000D7BCA" w:rsidRPr="00573587" w14:paraId="466548F5" w14:textId="77777777" w:rsidTr="002152FD">
        <w:tc>
          <w:tcPr>
            <w:tcW w:w="10915" w:type="dxa"/>
          </w:tcPr>
          <w:p w14:paraId="21F4C639"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b) os sistemas de informação, as rotinas e os procedimentos envolvidos:</w:t>
            </w:r>
          </w:p>
        </w:tc>
      </w:tr>
      <w:tr w:rsidR="000D7BCA" w:rsidRPr="00573587" w14:paraId="1892C6CB" w14:textId="77777777" w:rsidTr="002152FD">
        <w:tc>
          <w:tcPr>
            <w:tcW w:w="10915" w:type="dxa"/>
          </w:tcPr>
          <w:p w14:paraId="36ACA716" w14:textId="0F039E7A" w:rsidR="000D7BCA" w:rsidRPr="00573587" w:rsidRDefault="000D7BCA" w:rsidP="000D7BCA">
            <w:pPr>
              <w:spacing w:line="320" w:lineRule="exact"/>
              <w:jc w:val="both"/>
              <w:rPr>
                <w:rFonts w:cstheme="minorHAnsi"/>
                <w:sz w:val="24"/>
                <w:szCs w:val="24"/>
              </w:rPr>
            </w:pPr>
            <w:r w:rsidRPr="00573587">
              <w:rPr>
                <w:rFonts w:cstheme="minorHAnsi"/>
                <w:sz w:val="24"/>
                <w:szCs w:val="24"/>
              </w:rPr>
              <w:t>N/A, posto que a Sociedade não desempenha atividade de tesouraria, controle e processamento de ativos e escrituração de cotas.</w:t>
            </w:r>
          </w:p>
        </w:tc>
      </w:tr>
      <w:tr w:rsidR="000D7BCA" w:rsidRPr="00573587" w14:paraId="445757C3" w14:textId="77777777" w:rsidTr="002152FD">
        <w:tc>
          <w:tcPr>
            <w:tcW w:w="10915" w:type="dxa"/>
          </w:tcPr>
          <w:p w14:paraId="51E11E61"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c) a indicação de um responsável pela área e descrição de sua experiência na atividade:</w:t>
            </w:r>
          </w:p>
        </w:tc>
      </w:tr>
      <w:tr w:rsidR="000D7BCA" w:rsidRPr="00573587" w14:paraId="4725C426" w14:textId="77777777" w:rsidTr="002152FD">
        <w:tc>
          <w:tcPr>
            <w:tcW w:w="10915" w:type="dxa"/>
          </w:tcPr>
          <w:p w14:paraId="65CEBC96" w14:textId="6FC75AF8" w:rsidR="000D7BCA" w:rsidRPr="00573587" w:rsidRDefault="0054298F" w:rsidP="000D7BCA">
            <w:pPr>
              <w:spacing w:line="320" w:lineRule="exact"/>
              <w:jc w:val="both"/>
              <w:rPr>
                <w:rFonts w:cstheme="minorHAnsi"/>
                <w:sz w:val="24"/>
                <w:szCs w:val="24"/>
              </w:rPr>
            </w:pPr>
            <w:r w:rsidRPr="00573587">
              <w:rPr>
                <w:rFonts w:cstheme="minorHAnsi"/>
                <w:sz w:val="24"/>
                <w:szCs w:val="24"/>
              </w:rPr>
              <w:t>N/A, posto que a Sociedade não desempenha atividade de tesouraria, controle e processamento de ativos e escrituração de cotas.</w:t>
            </w:r>
          </w:p>
        </w:tc>
      </w:tr>
      <w:tr w:rsidR="000D7BCA" w:rsidRPr="00573587" w14:paraId="29A2E85A" w14:textId="77777777" w:rsidTr="002152FD">
        <w:tc>
          <w:tcPr>
            <w:tcW w:w="10915" w:type="dxa"/>
          </w:tcPr>
          <w:p w14:paraId="0EE2B0BC"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 xml:space="preserve">8.12. </w:t>
            </w:r>
            <w:proofErr w:type="spellStart"/>
            <w:r w:rsidRPr="00573587">
              <w:rPr>
                <w:rFonts w:cstheme="minorHAnsi"/>
                <w:b/>
                <w:sz w:val="24"/>
                <w:szCs w:val="24"/>
              </w:rPr>
              <w:t>Fornecer</w:t>
            </w:r>
            <w:proofErr w:type="spellEnd"/>
            <w:r w:rsidRPr="00573587">
              <w:rPr>
                <w:rFonts w:cstheme="minorHAnsi"/>
                <w:b/>
                <w:sz w:val="24"/>
                <w:szCs w:val="24"/>
              </w:rPr>
              <w:t xml:space="preserve"> informações sobre a área responsável pela distribuição de cotas de fundos de investimento, incluindo:</w:t>
            </w:r>
          </w:p>
        </w:tc>
      </w:tr>
      <w:tr w:rsidR="000D7BCA" w:rsidRPr="00573587" w14:paraId="67008978" w14:textId="77777777" w:rsidTr="002152FD">
        <w:tc>
          <w:tcPr>
            <w:tcW w:w="10915" w:type="dxa"/>
          </w:tcPr>
          <w:p w14:paraId="69B8862E"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a) quantidade de profissionais</w:t>
            </w:r>
          </w:p>
        </w:tc>
      </w:tr>
      <w:tr w:rsidR="000D7BCA" w:rsidRPr="00573587" w14:paraId="09AC8A61" w14:textId="77777777" w:rsidTr="002152FD">
        <w:tc>
          <w:tcPr>
            <w:tcW w:w="10915" w:type="dxa"/>
          </w:tcPr>
          <w:p w14:paraId="1AA6BCFA" w14:textId="6772A12B" w:rsidR="000D7BCA" w:rsidRPr="00573587" w:rsidRDefault="000D7BCA" w:rsidP="000D7BCA">
            <w:pPr>
              <w:spacing w:line="320" w:lineRule="exact"/>
              <w:jc w:val="both"/>
              <w:rPr>
                <w:rFonts w:cstheme="minorHAnsi"/>
                <w:sz w:val="24"/>
                <w:szCs w:val="24"/>
              </w:rPr>
            </w:pPr>
            <w:r w:rsidRPr="00573587">
              <w:rPr>
                <w:rFonts w:cstheme="minorHAnsi"/>
                <w:sz w:val="24"/>
                <w:szCs w:val="24"/>
              </w:rPr>
              <w:t>N/A</w:t>
            </w:r>
          </w:p>
        </w:tc>
      </w:tr>
      <w:tr w:rsidR="000D7BCA" w:rsidRPr="00573587" w14:paraId="71FE653E" w14:textId="77777777" w:rsidTr="002152FD">
        <w:tc>
          <w:tcPr>
            <w:tcW w:w="10915" w:type="dxa"/>
          </w:tcPr>
          <w:p w14:paraId="3B45709F"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b) natureza das atividades desenvolvidas pelos seus integrantes:</w:t>
            </w:r>
          </w:p>
        </w:tc>
      </w:tr>
      <w:tr w:rsidR="000D7BCA" w:rsidRPr="00573587" w14:paraId="699AEDA2" w14:textId="77777777" w:rsidTr="002152FD">
        <w:tc>
          <w:tcPr>
            <w:tcW w:w="10915" w:type="dxa"/>
          </w:tcPr>
          <w:p w14:paraId="477EE16D" w14:textId="4F2CFB4A" w:rsidR="000D7BCA" w:rsidRPr="00573587" w:rsidRDefault="000D7BCA" w:rsidP="000D7BCA">
            <w:pPr>
              <w:spacing w:line="320" w:lineRule="exact"/>
              <w:jc w:val="both"/>
              <w:rPr>
                <w:rFonts w:cstheme="minorHAnsi"/>
                <w:sz w:val="24"/>
                <w:szCs w:val="24"/>
              </w:rPr>
            </w:pPr>
            <w:r w:rsidRPr="00573587">
              <w:rPr>
                <w:rFonts w:cstheme="minorHAnsi"/>
                <w:sz w:val="24"/>
                <w:szCs w:val="24"/>
              </w:rPr>
              <w:t>N/A</w:t>
            </w:r>
          </w:p>
        </w:tc>
      </w:tr>
      <w:tr w:rsidR="000D7BCA" w:rsidRPr="00573587" w14:paraId="1CFD7F10" w14:textId="77777777" w:rsidTr="002152FD">
        <w:tc>
          <w:tcPr>
            <w:tcW w:w="10915" w:type="dxa"/>
          </w:tcPr>
          <w:p w14:paraId="779B5449"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c) programa de treinamento dos profissionais envolvidos na distribuição de cotas:</w:t>
            </w:r>
          </w:p>
        </w:tc>
      </w:tr>
      <w:tr w:rsidR="000D7BCA" w:rsidRPr="00573587" w14:paraId="5D00BBE9" w14:textId="77777777" w:rsidTr="002152FD">
        <w:tc>
          <w:tcPr>
            <w:tcW w:w="10915" w:type="dxa"/>
          </w:tcPr>
          <w:p w14:paraId="44005D1B" w14:textId="2393DF78" w:rsidR="000D7BCA" w:rsidRPr="00573587" w:rsidRDefault="000D7BCA" w:rsidP="000D7BCA">
            <w:pPr>
              <w:spacing w:line="320" w:lineRule="exact"/>
              <w:jc w:val="both"/>
              <w:rPr>
                <w:rFonts w:cstheme="minorHAnsi"/>
                <w:sz w:val="24"/>
                <w:szCs w:val="24"/>
              </w:rPr>
            </w:pPr>
            <w:r w:rsidRPr="00573587">
              <w:rPr>
                <w:rFonts w:cstheme="minorHAnsi"/>
                <w:sz w:val="24"/>
                <w:szCs w:val="24"/>
              </w:rPr>
              <w:t>N/A</w:t>
            </w:r>
          </w:p>
        </w:tc>
      </w:tr>
      <w:tr w:rsidR="000D7BCA" w:rsidRPr="00573587" w14:paraId="26D771DC" w14:textId="77777777" w:rsidTr="002152FD">
        <w:tc>
          <w:tcPr>
            <w:tcW w:w="10915" w:type="dxa"/>
          </w:tcPr>
          <w:p w14:paraId="0035B117"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d) infraestrutura disponível, contendo relação discriminada dos equipamentos e serviços utilizados na distribuição:</w:t>
            </w:r>
          </w:p>
        </w:tc>
      </w:tr>
      <w:tr w:rsidR="000D7BCA" w:rsidRPr="00573587" w14:paraId="211CA4EC" w14:textId="77777777" w:rsidTr="002152FD">
        <w:tc>
          <w:tcPr>
            <w:tcW w:w="10915" w:type="dxa"/>
          </w:tcPr>
          <w:p w14:paraId="3237C8BC" w14:textId="025BC6A4" w:rsidR="000D7BCA" w:rsidRPr="00573587" w:rsidRDefault="000D7BCA" w:rsidP="000D7BCA">
            <w:pPr>
              <w:spacing w:line="320" w:lineRule="exact"/>
              <w:jc w:val="both"/>
              <w:rPr>
                <w:rFonts w:cstheme="minorHAnsi"/>
                <w:sz w:val="24"/>
                <w:szCs w:val="24"/>
              </w:rPr>
            </w:pPr>
            <w:r w:rsidRPr="00573587">
              <w:rPr>
                <w:rFonts w:cstheme="minorHAnsi"/>
                <w:sz w:val="24"/>
                <w:szCs w:val="24"/>
              </w:rPr>
              <w:t>N/A</w:t>
            </w:r>
          </w:p>
        </w:tc>
      </w:tr>
      <w:tr w:rsidR="000D7BCA" w:rsidRPr="00573587" w14:paraId="21313CCE" w14:textId="77777777" w:rsidTr="002152FD">
        <w:tc>
          <w:tcPr>
            <w:tcW w:w="10915" w:type="dxa"/>
          </w:tcPr>
          <w:p w14:paraId="62EFB64B"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e) os sistemas de informação, as rotinas e os procedimentos envolvidos:</w:t>
            </w:r>
          </w:p>
        </w:tc>
      </w:tr>
      <w:tr w:rsidR="000D7BCA" w:rsidRPr="00573587" w14:paraId="216713E3" w14:textId="77777777" w:rsidTr="002152FD">
        <w:tc>
          <w:tcPr>
            <w:tcW w:w="10915" w:type="dxa"/>
          </w:tcPr>
          <w:p w14:paraId="78F67157" w14:textId="560CA400" w:rsidR="000D7BCA" w:rsidRPr="00573587" w:rsidRDefault="000D7BCA" w:rsidP="000D7BCA">
            <w:pPr>
              <w:spacing w:line="320" w:lineRule="exact"/>
              <w:jc w:val="both"/>
              <w:rPr>
                <w:rFonts w:cstheme="minorHAnsi"/>
                <w:sz w:val="24"/>
                <w:szCs w:val="24"/>
              </w:rPr>
            </w:pPr>
            <w:r w:rsidRPr="00573587">
              <w:rPr>
                <w:rFonts w:cstheme="minorHAnsi"/>
                <w:sz w:val="24"/>
                <w:szCs w:val="24"/>
              </w:rPr>
              <w:t>N/A</w:t>
            </w:r>
          </w:p>
        </w:tc>
      </w:tr>
      <w:tr w:rsidR="000D7BCA" w:rsidRPr="00573587" w14:paraId="6E5326AA" w14:textId="77777777" w:rsidTr="002152FD">
        <w:tc>
          <w:tcPr>
            <w:tcW w:w="10915" w:type="dxa"/>
          </w:tcPr>
          <w:p w14:paraId="0A72B9EB"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8.13. Fornecer outras informações que a empresa julgue relevantes:</w:t>
            </w:r>
          </w:p>
        </w:tc>
      </w:tr>
      <w:tr w:rsidR="000D7BCA" w:rsidRPr="00573587" w14:paraId="068A6762" w14:textId="77777777" w:rsidTr="002152FD">
        <w:tc>
          <w:tcPr>
            <w:tcW w:w="10915" w:type="dxa"/>
          </w:tcPr>
          <w:p w14:paraId="06FF2DBD" w14:textId="09714CAC" w:rsidR="000D7BCA" w:rsidRPr="00573587" w:rsidRDefault="000D7BCA" w:rsidP="000D7BCA">
            <w:pPr>
              <w:spacing w:line="320" w:lineRule="exact"/>
              <w:jc w:val="both"/>
              <w:rPr>
                <w:rFonts w:cstheme="minorHAnsi"/>
                <w:sz w:val="24"/>
                <w:szCs w:val="24"/>
              </w:rPr>
            </w:pPr>
            <w:r w:rsidRPr="00573587">
              <w:rPr>
                <w:rFonts w:cstheme="minorHAnsi"/>
                <w:sz w:val="24"/>
                <w:szCs w:val="24"/>
              </w:rPr>
              <w:t>Não há outras informações relevantes.</w:t>
            </w:r>
          </w:p>
        </w:tc>
      </w:tr>
      <w:tr w:rsidR="000D7BCA" w:rsidRPr="00573587" w14:paraId="2D149654" w14:textId="77777777" w:rsidTr="002152FD">
        <w:tc>
          <w:tcPr>
            <w:tcW w:w="10915" w:type="dxa"/>
          </w:tcPr>
          <w:p w14:paraId="06ACC52A"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9. Remuneração da Empresa</w:t>
            </w:r>
          </w:p>
        </w:tc>
      </w:tr>
      <w:tr w:rsidR="000D7BCA" w:rsidRPr="00573587" w14:paraId="3A8F99DD" w14:textId="77777777" w:rsidTr="002152FD">
        <w:tc>
          <w:tcPr>
            <w:tcW w:w="10915" w:type="dxa"/>
          </w:tcPr>
          <w:p w14:paraId="09D7E597"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9.1. Em relação a cada serviço prestado ou produto gerido, conforme no item 6.1, indicar as principais formas de remuneração que pratica:</w:t>
            </w:r>
          </w:p>
        </w:tc>
      </w:tr>
      <w:tr w:rsidR="000D7BCA" w:rsidRPr="00573587" w14:paraId="70BC53A7" w14:textId="77777777" w:rsidTr="002152FD">
        <w:tc>
          <w:tcPr>
            <w:tcW w:w="10915" w:type="dxa"/>
          </w:tcPr>
          <w:p w14:paraId="320E7C1E" w14:textId="33525F5D" w:rsidR="000D7BCA" w:rsidRPr="00573587" w:rsidRDefault="0054298F" w:rsidP="000D7BCA">
            <w:pPr>
              <w:spacing w:line="320" w:lineRule="exact"/>
              <w:jc w:val="both"/>
              <w:rPr>
                <w:rFonts w:cstheme="minorHAnsi"/>
                <w:b/>
                <w:bCs/>
                <w:sz w:val="24"/>
                <w:szCs w:val="24"/>
              </w:rPr>
            </w:pPr>
            <w:r>
              <w:rPr>
                <w:rFonts w:cstheme="minorHAnsi"/>
                <w:sz w:val="24"/>
                <w:szCs w:val="24"/>
              </w:rPr>
              <w:t>O serviço de gestão de patrimônio será remunerado pelo cliente considerada a taxa de gestão de 0,3% a 1,0% do volume sob gestão</w:t>
            </w:r>
            <w:r w:rsidR="00893FD7">
              <w:rPr>
                <w:rFonts w:cstheme="minorHAnsi"/>
                <w:sz w:val="24"/>
                <w:szCs w:val="24"/>
              </w:rPr>
              <w:t xml:space="preserve"> e</w:t>
            </w:r>
            <w:r>
              <w:rPr>
                <w:rFonts w:cstheme="minorHAnsi"/>
                <w:sz w:val="24"/>
                <w:szCs w:val="24"/>
              </w:rPr>
              <w:t xml:space="preserve"> 8%</w:t>
            </w:r>
            <w:r w:rsidR="00893FD7">
              <w:rPr>
                <w:rFonts w:cstheme="minorHAnsi"/>
                <w:sz w:val="24"/>
                <w:szCs w:val="24"/>
              </w:rPr>
              <w:t xml:space="preserve"> a </w:t>
            </w:r>
            <w:r>
              <w:rPr>
                <w:rFonts w:cstheme="minorHAnsi"/>
                <w:sz w:val="24"/>
                <w:szCs w:val="24"/>
              </w:rPr>
              <w:t>10% de taxa de performance que supere o benchmark definido entre as partes.</w:t>
            </w:r>
          </w:p>
        </w:tc>
      </w:tr>
      <w:tr w:rsidR="000D7BCA" w:rsidRPr="00573587" w14:paraId="136BDF5A" w14:textId="77777777" w:rsidTr="002152FD">
        <w:tc>
          <w:tcPr>
            <w:tcW w:w="10915" w:type="dxa"/>
          </w:tcPr>
          <w:p w14:paraId="03E215D3" w14:textId="77777777" w:rsidR="000D7BCA" w:rsidRPr="00573587" w:rsidRDefault="000D7BCA" w:rsidP="000D7BCA">
            <w:pPr>
              <w:spacing w:line="320" w:lineRule="exact"/>
              <w:jc w:val="both"/>
              <w:rPr>
                <w:rFonts w:cstheme="minorHAnsi"/>
                <w:b/>
                <w:sz w:val="24"/>
                <w:szCs w:val="24"/>
                <w:highlight w:val="yellow"/>
              </w:rPr>
            </w:pPr>
            <w:r w:rsidRPr="00573587">
              <w:rPr>
                <w:rFonts w:cstheme="minorHAnsi"/>
                <w:b/>
                <w:sz w:val="24"/>
                <w:szCs w:val="24"/>
              </w:rPr>
              <w:t>9.2. Indicar, exclusivamente em termos percentuais sobre a receita total auferida nos 36 (trinta e seis) meses anteriores à data base deste formulário, a receita proveniente, durante o mesmo período, dos clientes em decorrência de:</w:t>
            </w:r>
          </w:p>
        </w:tc>
      </w:tr>
      <w:tr w:rsidR="000D7BCA" w:rsidRPr="00573587" w14:paraId="1A179BA7" w14:textId="77777777" w:rsidTr="002152FD">
        <w:tc>
          <w:tcPr>
            <w:tcW w:w="10915" w:type="dxa"/>
          </w:tcPr>
          <w:p w14:paraId="2C642CCE"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N/A. Não obrigatório no processo de credenciamento.</w:t>
            </w:r>
          </w:p>
        </w:tc>
      </w:tr>
      <w:tr w:rsidR="000D7BCA" w:rsidRPr="00573587" w14:paraId="2109FA3A" w14:textId="77777777" w:rsidTr="002152FD">
        <w:tc>
          <w:tcPr>
            <w:tcW w:w="10915" w:type="dxa"/>
          </w:tcPr>
          <w:p w14:paraId="16BB0DB8"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9.3. Fornecer outras informações que a empresa julgue relevantes:</w:t>
            </w:r>
          </w:p>
        </w:tc>
      </w:tr>
      <w:tr w:rsidR="000D7BCA" w:rsidRPr="00573587" w14:paraId="75A76DB0" w14:textId="77777777" w:rsidTr="002152FD">
        <w:tc>
          <w:tcPr>
            <w:tcW w:w="10915" w:type="dxa"/>
          </w:tcPr>
          <w:p w14:paraId="16D14742"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lastRenderedPageBreak/>
              <w:t>Não há.</w:t>
            </w:r>
          </w:p>
        </w:tc>
      </w:tr>
      <w:tr w:rsidR="000D7BCA" w:rsidRPr="00573587" w14:paraId="1FBE898E" w14:textId="77777777" w:rsidTr="002152FD">
        <w:tc>
          <w:tcPr>
            <w:tcW w:w="10915" w:type="dxa"/>
          </w:tcPr>
          <w:p w14:paraId="3327FA6A"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10. Regras, Procedimentos e Controles Internos</w:t>
            </w:r>
          </w:p>
        </w:tc>
      </w:tr>
      <w:tr w:rsidR="000D7BCA" w:rsidRPr="00573587" w14:paraId="51568CC0" w14:textId="77777777" w:rsidTr="002152FD">
        <w:tc>
          <w:tcPr>
            <w:tcW w:w="10915" w:type="dxa"/>
          </w:tcPr>
          <w:p w14:paraId="6BAFC647"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10.1. Descrever a política de seleção, contratação e supervisão de prestadores de serviços:</w:t>
            </w:r>
          </w:p>
        </w:tc>
      </w:tr>
      <w:tr w:rsidR="000D7BCA" w:rsidRPr="00573587" w14:paraId="377093A4" w14:textId="77777777" w:rsidTr="002152FD">
        <w:tc>
          <w:tcPr>
            <w:tcW w:w="10915" w:type="dxa"/>
          </w:tcPr>
          <w:p w14:paraId="7E1A85AD" w14:textId="67109BA5" w:rsidR="0054298F" w:rsidRPr="00E847DF" w:rsidRDefault="0054298F" w:rsidP="0054298F">
            <w:pPr>
              <w:spacing w:line="320" w:lineRule="exact"/>
              <w:jc w:val="both"/>
              <w:rPr>
                <w:rFonts w:cstheme="minorHAnsi"/>
                <w:sz w:val="24"/>
                <w:szCs w:val="24"/>
              </w:rPr>
            </w:pPr>
            <w:r w:rsidRPr="00E847DF">
              <w:rPr>
                <w:rFonts w:cstheme="minorHAnsi"/>
                <w:sz w:val="24"/>
                <w:szCs w:val="24"/>
              </w:rPr>
              <w:t>A política de seleção, contratação e supervisão de prestadores de serviços tem como objetivo definir as regras e os procedimentos para fins de seleção, contratação e supervisão dos terceiros em</w:t>
            </w:r>
            <w:r>
              <w:rPr>
                <w:rFonts w:cstheme="minorHAnsi"/>
                <w:sz w:val="24"/>
                <w:szCs w:val="24"/>
              </w:rPr>
              <w:t xml:space="preserve"> nome das carteiras sob gestão</w:t>
            </w:r>
            <w:r w:rsidRPr="00E847DF">
              <w:rPr>
                <w:rFonts w:cstheme="minorHAnsi"/>
                <w:sz w:val="24"/>
                <w:szCs w:val="24"/>
              </w:rPr>
              <w:t>.</w:t>
            </w:r>
          </w:p>
          <w:p w14:paraId="5A872D44" w14:textId="77777777" w:rsidR="0054298F" w:rsidRPr="00E847DF" w:rsidRDefault="0054298F" w:rsidP="0054298F">
            <w:pPr>
              <w:spacing w:line="320" w:lineRule="exact"/>
              <w:jc w:val="both"/>
              <w:rPr>
                <w:rFonts w:cstheme="minorHAnsi"/>
                <w:sz w:val="24"/>
                <w:szCs w:val="24"/>
              </w:rPr>
            </w:pPr>
          </w:p>
          <w:p w14:paraId="5F82C947" w14:textId="0EE06771" w:rsidR="000D7BCA" w:rsidRPr="00573587" w:rsidRDefault="0054298F" w:rsidP="0054298F">
            <w:pPr>
              <w:spacing w:line="320" w:lineRule="exact"/>
              <w:jc w:val="both"/>
              <w:rPr>
                <w:rFonts w:cstheme="minorHAnsi"/>
                <w:sz w:val="24"/>
                <w:szCs w:val="24"/>
              </w:rPr>
            </w:pPr>
            <w:r w:rsidRPr="00E847DF">
              <w:rPr>
                <w:rFonts w:cstheme="minorHAnsi"/>
                <w:sz w:val="24"/>
                <w:szCs w:val="24"/>
              </w:rPr>
              <w:t>De forma resumida, o processo de seleção, contratação e supervisão de prestadores de serviços consiste na avaliação do potencial do contratado em agregar valor às atividades da Sociedade, assim como na verificação da sua regularidade e idoneidade em seu serviço e preço, sendo realizada análise criteriosa através de um processo de seleção, diligência e coleta de documentação e, a supervisão e monitoramento dos mesmos consistem em uma metodologia de Supervisão Baseada em Risco.</w:t>
            </w:r>
          </w:p>
        </w:tc>
      </w:tr>
      <w:tr w:rsidR="000D7BCA" w:rsidRPr="00573587" w14:paraId="56EA9D40" w14:textId="77777777" w:rsidTr="002152FD">
        <w:tc>
          <w:tcPr>
            <w:tcW w:w="10915" w:type="dxa"/>
          </w:tcPr>
          <w:p w14:paraId="74DCD52A" w14:textId="77777777" w:rsidR="000D7BCA" w:rsidRPr="00573587" w:rsidRDefault="000D7BCA" w:rsidP="000D7BCA">
            <w:pPr>
              <w:tabs>
                <w:tab w:val="left" w:pos="1830"/>
              </w:tabs>
              <w:spacing w:line="320" w:lineRule="exact"/>
              <w:jc w:val="both"/>
              <w:rPr>
                <w:rFonts w:cstheme="minorHAnsi"/>
                <w:b/>
                <w:sz w:val="24"/>
                <w:szCs w:val="24"/>
              </w:rPr>
            </w:pPr>
            <w:r w:rsidRPr="00573587">
              <w:rPr>
                <w:rFonts w:cstheme="minorHAnsi"/>
                <w:b/>
                <w:sz w:val="24"/>
                <w:szCs w:val="24"/>
              </w:rPr>
              <w:t>10.2. Descrever como os custos de transação com valores mobiliários são monitorados e minimizados:</w:t>
            </w:r>
          </w:p>
        </w:tc>
      </w:tr>
      <w:tr w:rsidR="000D7BCA" w:rsidRPr="00573587" w14:paraId="5D9D1BB7" w14:textId="77777777" w:rsidTr="002152FD">
        <w:tc>
          <w:tcPr>
            <w:tcW w:w="10915" w:type="dxa"/>
          </w:tcPr>
          <w:p w14:paraId="7C05A7FB" w14:textId="5A4E78E4" w:rsidR="000D7BCA" w:rsidRDefault="000D7BCA" w:rsidP="000D7BCA">
            <w:pPr>
              <w:spacing w:line="320" w:lineRule="exact"/>
              <w:jc w:val="both"/>
              <w:rPr>
                <w:rFonts w:cstheme="minorHAnsi"/>
                <w:sz w:val="24"/>
                <w:szCs w:val="24"/>
              </w:rPr>
            </w:pPr>
            <w:r>
              <w:rPr>
                <w:rFonts w:cstheme="minorHAnsi"/>
                <w:sz w:val="24"/>
                <w:szCs w:val="24"/>
              </w:rPr>
              <w:t xml:space="preserve">São </w:t>
            </w:r>
            <w:r w:rsidRPr="00182D30">
              <w:rPr>
                <w:rFonts w:cstheme="minorHAnsi"/>
                <w:sz w:val="24"/>
                <w:szCs w:val="24"/>
              </w:rPr>
              <w:t>levados em consideração na escolha da corretora, dentre outros aspectos: (i) qualidade de execução, incluindo velocidade, expertise em geral e em determinados ativos, frequência de erros, e impacto no mercado/liquidez; (</w:t>
            </w:r>
            <w:proofErr w:type="spellStart"/>
            <w:r w:rsidRPr="00182D30">
              <w:rPr>
                <w:rFonts w:cstheme="minorHAnsi"/>
                <w:sz w:val="24"/>
                <w:szCs w:val="24"/>
              </w:rPr>
              <w:t>ii</w:t>
            </w:r>
            <w:proofErr w:type="spellEnd"/>
            <w:r w:rsidRPr="00182D30">
              <w:rPr>
                <w:rFonts w:cstheme="minorHAnsi"/>
                <w:sz w:val="24"/>
                <w:szCs w:val="24"/>
              </w:rPr>
              <w:t>) conferências, liquidação e custódia; (</w:t>
            </w:r>
            <w:proofErr w:type="spellStart"/>
            <w:r w:rsidRPr="00182D30">
              <w:rPr>
                <w:rFonts w:cstheme="minorHAnsi"/>
                <w:sz w:val="24"/>
                <w:szCs w:val="24"/>
              </w:rPr>
              <w:t>iii</w:t>
            </w:r>
            <w:proofErr w:type="spellEnd"/>
            <w:r w:rsidRPr="00182D30">
              <w:rPr>
                <w:rFonts w:cstheme="minorHAnsi"/>
                <w:sz w:val="24"/>
                <w:szCs w:val="24"/>
              </w:rPr>
              <w:t xml:space="preserve">) qualidade de </w:t>
            </w:r>
            <w:proofErr w:type="spellStart"/>
            <w:r w:rsidRPr="00182D30">
              <w:rPr>
                <w:rFonts w:cstheme="minorHAnsi"/>
                <w:sz w:val="24"/>
                <w:szCs w:val="24"/>
              </w:rPr>
              <w:t>research</w:t>
            </w:r>
            <w:proofErr w:type="spellEnd"/>
            <w:r w:rsidRPr="00182D30">
              <w:rPr>
                <w:rFonts w:cstheme="minorHAnsi"/>
                <w:sz w:val="24"/>
                <w:szCs w:val="24"/>
              </w:rPr>
              <w:t>, fluxo e qualidade de informações transmitidas; e (</w:t>
            </w:r>
            <w:proofErr w:type="spellStart"/>
            <w:r w:rsidRPr="00182D30">
              <w:rPr>
                <w:rFonts w:cstheme="minorHAnsi"/>
                <w:sz w:val="24"/>
                <w:szCs w:val="24"/>
              </w:rPr>
              <w:t>iv</w:t>
            </w:r>
            <w:proofErr w:type="spellEnd"/>
            <w:r w:rsidRPr="00182D30">
              <w:rPr>
                <w:rFonts w:cstheme="minorHAnsi"/>
                <w:sz w:val="24"/>
                <w:szCs w:val="24"/>
              </w:rPr>
              <w:t>) preços e custos de transações.</w:t>
            </w:r>
          </w:p>
          <w:p w14:paraId="680FC1C0" w14:textId="77777777" w:rsidR="000D7BCA" w:rsidRPr="00182D30" w:rsidRDefault="000D7BCA" w:rsidP="000D7BCA">
            <w:pPr>
              <w:spacing w:line="320" w:lineRule="exact"/>
              <w:jc w:val="both"/>
              <w:rPr>
                <w:rFonts w:cstheme="minorHAnsi"/>
                <w:sz w:val="24"/>
                <w:szCs w:val="24"/>
              </w:rPr>
            </w:pPr>
          </w:p>
          <w:p w14:paraId="019F76CC" w14:textId="009E8730" w:rsidR="000D7BCA" w:rsidRPr="00573587" w:rsidRDefault="000D7BCA" w:rsidP="000D7BCA">
            <w:pPr>
              <w:spacing w:line="320" w:lineRule="exact"/>
              <w:jc w:val="both"/>
              <w:rPr>
                <w:rFonts w:cstheme="minorHAnsi"/>
                <w:sz w:val="24"/>
                <w:szCs w:val="24"/>
              </w:rPr>
            </w:pPr>
            <w:r>
              <w:rPr>
                <w:rFonts w:cstheme="minorHAnsi"/>
                <w:sz w:val="24"/>
                <w:szCs w:val="24"/>
              </w:rPr>
              <w:t>Fatores como preço</w:t>
            </w:r>
            <w:r w:rsidRPr="00182D30">
              <w:rPr>
                <w:rFonts w:cstheme="minorHAnsi"/>
                <w:sz w:val="24"/>
                <w:szCs w:val="24"/>
              </w:rPr>
              <w:t xml:space="preserve">, </w:t>
            </w:r>
            <w:r>
              <w:rPr>
                <w:rFonts w:cstheme="minorHAnsi"/>
                <w:sz w:val="24"/>
                <w:szCs w:val="24"/>
              </w:rPr>
              <w:t xml:space="preserve">qualidade dos </w:t>
            </w:r>
            <w:r w:rsidRPr="00182D30">
              <w:rPr>
                <w:rFonts w:cstheme="minorHAnsi"/>
                <w:sz w:val="24"/>
                <w:szCs w:val="24"/>
              </w:rPr>
              <w:t>relatórios, tempo de resposta de rotina, tempo de resposta em caso de erros oper</w:t>
            </w:r>
            <w:r>
              <w:rPr>
                <w:rFonts w:cstheme="minorHAnsi"/>
                <w:sz w:val="24"/>
                <w:szCs w:val="24"/>
              </w:rPr>
              <w:t xml:space="preserve">acionais, falhas e divergências </w:t>
            </w:r>
            <w:r w:rsidRPr="0003272F">
              <w:rPr>
                <w:rFonts w:cstheme="minorHAnsi"/>
                <w:sz w:val="24"/>
                <w:szCs w:val="24"/>
              </w:rPr>
              <w:t>serão monitorados</w:t>
            </w:r>
            <w:r>
              <w:rPr>
                <w:rFonts w:cstheme="minorHAnsi"/>
                <w:sz w:val="24"/>
                <w:szCs w:val="24"/>
              </w:rPr>
              <w:t>,</w:t>
            </w:r>
            <w:r w:rsidRPr="0003272F">
              <w:rPr>
                <w:rFonts w:cstheme="minorHAnsi"/>
                <w:sz w:val="24"/>
                <w:szCs w:val="24"/>
              </w:rPr>
              <w:t xml:space="preserve"> a fim de verificar a adequação aos custos cobrados por outras corretoras</w:t>
            </w:r>
          </w:p>
        </w:tc>
      </w:tr>
      <w:tr w:rsidR="000D7BCA" w:rsidRPr="00573587" w14:paraId="1983D898" w14:textId="77777777" w:rsidTr="002152FD">
        <w:tc>
          <w:tcPr>
            <w:tcW w:w="10915" w:type="dxa"/>
          </w:tcPr>
          <w:p w14:paraId="6F3D30BE" w14:textId="7A2131CC" w:rsidR="000D7BCA" w:rsidRPr="0003272F" w:rsidRDefault="000D7BCA" w:rsidP="000D7BCA">
            <w:pPr>
              <w:tabs>
                <w:tab w:val="left" w:pos="1830"/>
              </w:tabs>
              <w:spacing w:line="320" w:lineRule="exact"/>
              <w:jc w:val="both"/>
              <w:rPr>
                <w:rFonts w:cstheme="minorHAnsi"/>
                <w:bCs/>
                <w:sz w:val="24"/>
                <w:szCs w:val="24"/>
              </w:rPr>
            </w:pPr>
            <w:r w:rsidRPr="00573587">
              <w:rPr>
                <w:rFonts w:cstheme="minorHAnsi"/>
                <w:b/>
                <w:sz w:val="24"/>
                <w:szCs w:val="24"/>
              </w:rPr>
              <w:t xml:space="preserve">10.3. Descrever as regras para o tratamento de soft </w:t>
            </w:r>
            <w:proofErr w:type="spellStart"/>
            <w:r w:rsidRPr="00573587">
              <w:rPr>
                <w:rFonts w:cstheme="minorHAnsi"/>
                <w:b/>
                <w:sz w:val="24"/>
                <w:szCs w:val="24"/>
              </w:rPr>
              <w:t>dollar</w:t>
            </w:r>
            <w:proofErr w:type="spellEnd"/>
            <w:r w:rsidRPr="00573587">
              <w:rPr>
                <w:rFonts w:cstheme="minorHAnsi"/>
                <w:b/>
                <w:sz w:val="24"/>
                <w:szCs w:val="24"/>
              </w:rPr>
              <w:t>, tais como recebimento de presentes, cursos, viagens etc.:</w:t>
            </w:r>
            <w:r>
              <w:rPr>
                <w:rFonts w:cstheme="minorHAnsi"/>
                <w:b/>
                <w:sz w:val="24"/>
                <w:szCs w:val="24"/>
              </w:rPr>
              <w:t xml:space="preserve"> </w:t>
            </w:r>
          </w:p>
        </w:tc>
      </w:tr>
      <w:tr w:rsidR="000D7BCA" w:rsidRPr="00573587" w14:paraId="7FED9955" w14:textId="77777777" w:rsidTr="002152FD">
        <w:tc>
          <w:tcPr>
            <w:tcW w:w="10915" w:type="dxa"/>
          </w:tcPr>
          <w:p w14:paraId="68DCF69B" w14:textId="6DFD3597" w:rsidR="000D7BCA" w:rsidRPr="00E148E6" w:rsidRDefault="00E148E6" w:rsidP="00E148E6">
            <w:pPr>
              <w:spacing w:line="320" w:lineRule="exact"/>
              <w:jc w:val="both"/>
              <w:rPr>
                <w:sz w:val="24"/>
              </w:rPr>
            </w:pPr>
            <w:r w:rsidRPr="00A671E3">
              <w:rPr>
                <w:sz w:val="24"/>
              </w:rPr>
              <w:t xml:space="preserve">A Sociedade adota uma postura conservadora no tratamento de Soft </w:t>
            </w:r>
            <w:proofErr w:type="spellStart"/>
            <w:r w:rsidRPr="00A671E3">
              <w:rPr>
                <w:sz w:val="24"/>
              </w:rPr>
              <w:t>Dollar</w:t>
            </w:r>
            <w:proofErr w:type="spellEnd"/>
            <w:r w:rsidRPr="00A671E3">
              <w:rPr>
                <w:sz w:val="24"/>
              </w:rPr>
              <w:t xml:space="preserve">, somente permitindo a sua aceitação caso não haja influência na independência da tomada de decisão de investimento, escolha de parceiros, tratamento desigual entre os investidores e/ou qualquer tipo de compromisso do colaborador </w:t>
            </w:r>
            <w:r>
              <w:rPr>
                <w:sz w:val="24"/>
              </w:rPr>
              <w:t xml:space="preserve">ou da Sociedade </w:t>
            </w:r>
            <w:r w:rsidRPr="00A671E3">
              <w:rPr>
                <w:sz w:val="24"/>
              </w:rPr>
              <w:t>em contrapartida.</w:t>
            </w:r>
            <w:r>
              <w:rPr>
                <w:sz w:val="24"/>
              </w:rPr>
              <w:t xml:space="preserve"> </w:t>
            </w:r>
            <w:r w:rsidRPr="00A671E3">
              <w:rPr>
                <w:sz w:val="24"/>
              </w:rPr>
              <w:t>É estritamente proibido o recebimento ou o oferecimento de entretenimento, presentes ou benefícios de qualquer valor a/de funcionários públicos, pessoas ou organizações, particulares ou públicas, excetuando-se os casos de pessoas ou entidades que possuam relacionamento comercial com a Sociedade e desde que em valor de até R$ 500,00 (quinhentos reais).</w:t>
            </w:r>
          </w:p>
        </w:tc>
      </w:tr>
      <w:tr w:rsidR="000D7BCA" w:rsidRPr="00573587" w14:paraId="46BD8F9A" w14:textId="77777777" w:rsidTr="002152FD">
        <w:tc>
          <w:tcPr>
            <w:tcW w:w="10915" w:type="dxa"/>
          </w:tcPr>
          <w:p w14:paraId="592049D7" w14:textId="77777777" w:rsidR="000D7BCA" w:rsidRPr="00573587" w:rsidRDefault="000D7BCA" w:rsidP="000D7BCA">
            <w:pPr>
              <w:tabs>
                <w:tab w:val="left" w:pos="1830"/>
              </w:tabs>
              <w:spacing w:line="320" w:lineRule="exact"/>
              <w:jc w:val="both"/>
              <w:rPr>
                <w:rFonts w:cstheme="minorHAnsi"/>
                <w:b/>
                <w:sz w:val="24"/>
                <w:szCs w:val="24"/>
              </w:rPr>
            </w:pPr>
            <w:r w:rsidRPr="00573587">
              <w:rPr>
                <w:rFonts w:cstheme="minorHAnsi"/>
                <w:b/>
                <w:sz w:val="24"/>
                <w:szCs w:val="24"/>
              </w:rPr>
              <w:t>10.4. Descrever os planos de contingência, continuidade de negócios e recuperação de desastres adotados:</w:t>
            </w:r>
          </w:p>
        </w:tc>
      </w:tr>
      <w:tr w:rsidR="000D7BCA" w:rsidRPr="00573587" w14:paraId="7ABA3198" w14:textId="77777777" w:rsidTr="002152FD">
        <w:tc>
          <w:tcPr>
            <w:tcW w:w="10915" w:type="dxa"/>
          </w:tcPr>
          <w:p w14:paraId="713AE042" w14:textId="1D491F0A" w:rsidR="000D7BCA" w:rsidRPr="00573587" w:rsidRDefault="000D7BCA" w:rsidP="000D7BCA">
            <w:pPr>
              <w:tabs>
                <w:tab w:val="left" w:pos="1605"/>
              </w:tabs>
              <w:spacing w:line="320" w:lineRule="exact"/>
              <w:jc w:val="both"/>
              <w:rPr>
                <w:rFonts w:cstheme="minorHAnsi"/>
                <w:sz w:val="24"/>
                <w:szCs w:val="24"/>
              </w:rPr>
            </w:pPr>
            <w:r w:rsidRPr="0003272F">
              <w:rPr>
                <w:rFonts w:cstheme="minorHAnsi"/>
                <w:sz w:val="24"/>
                <w:szCs w:val="24"/>
              </w:rPr>
              <w:t>A Sociedade conta com um Plano de Continuidade de Negócios, cuja ativação consiste no acesso aos dados e informações necessárias ao desempenho das respectivas atividades, através de local diverso da sede social.</w:t>
            </w:r>
          </w:p>
        </w:tc>
      </w:tr>
      <w:tr w:rsidR="000D7BCA" w:rsidRPr="00573587" w14:paraId="2688560E" w14:textId="77777777" w:rsidTr="002152FD">
        <w:tc>
          <w:tcPr>
            <w:tcW w:w="10915" w:type="dxa"/>
          </w:tcPr>
          <w:p w14:paraId="540D8A88" w14:textId="77777777" w:rsidR="000D7BCA" w:rsidRPr="00573587" w:rsidRDefault="000D7BCA" w:rsidP="000D7BCA">
            <w:pPr>
              <w:tabs>
                <w:tab w:val="left" w:pos="1830"/>
              </w:tabs>
              <w:spacing w:line="320" w:lineRule="exact"/>
              <w:jc w:val="both"/>
              <w:rPr>
                <w:rFonts w:cstheme="minorHAnsi"/>
                <w:sz w:val="24"/>
                <w:szCs w:val="24"/>
                <w:highlight w:val="yellow"/>
              </w:rPr>
            </w:pPr>
            <w:r w:rsidRPr="00573587">
              <w:rPr>
                <w:rFonts w:cstheme="minorHAnsi"/>
                <w:b/>
                <w:sz w:val="24"/>
                <w:szCs w:val="24"/>
              </w:rPr>
              <w:t>10.5. Descrever as políticas, práticas e controles internos para a gestão do risco de liquidez das carteiras de valores mobiliários:</w:t>
            </w:r>
          </w:p>
        </w:tc>
      </w:tr>
      <w:tr w:rsidR="000D7BCA" w:rsidRPr="00573587" w14:paraId="38DA4492" w14:textId="77777777" w:rsidTr="002152FD">
        <w:tc>
          <w:tcPr>
            <w:tcW w:w="10915" w:type="dxa"/>
          </w:tcPr>
          <w:p w14:paraId="678D754F" w14:textId="0BDB7E48" w:rsidR="000D7BCA" w:rsidRPr="00573587" w:rsidRDefault="000D7BCA" w:rsidP="000D7BCA">
            <w:pPr>
              <w:tabs>
                <w:tab w:val="left" w:pos="1830"/>
              </w:tabs>
              <w:spacing w:line="320" w:lineRule="exact"/>
              <w:jc w:val="both"/>
              <w:rPr>
                <w:rFonts w:cstheme="minorHAnsi"/>
                <w:sz w:val="24"/>
                <w:szCs w:val="24"/>
              </w:rPr>
            </w:pPr>
            <w:r w:rsidRPr="00F33FE2">
              <w:rPr>
                <w:rFonts w:cstheme="minorHAnsi"/>
                <w:sz w:val="24"/>
                <w:szCs w:val="24"/>
              </w:rPr>
              <w:t xml:space="preserve">Os controles para gerenciamento de risco de liquidez são efetuados </w:t>
            </w:r>
            <w:r w:rsidR="005F1D38">
              <w:rPr>
                <w:rFonts w:cstheme="minorHAnsi"/>
                <w:sz w:val="24"/>
                <w:szCs w:val="24"/>
              </w:rPr>
              <w:t>mensalmente</w:t>
            </w:r>
            <w:r w:rsidRPr="00F33FE2">
              <w:rPr>
                <w:rFonts w:cstheme="minorHAnsi"/>
                <w:sz w:val="24"/>
                <w:szCs w:val="24"/>
              </w:rPr>
              <w:t xml:space="preserve"> com o auxílio de planilha proprietária</w:t>
            </w:r>
            <w:r w:rsidR="007C0F75">
              <w:rPr>
                <w:rFonts w:cstheme="minorHAnsi"/>
                <w:sz w:val="24"/>
                <w:szCs w:val="24"/>
              </w:rPr>
              <w:t xml:space="preserve"> e do sistema “</w:t>
            </w:r>
            <w:proofErr w:type="spellStart"/>
            <w:r w:rsidR="007C0F75">
              <w:rPr>
                <w:rFonts w:cstheme="minorHAnsi"/>
                <w:sz w:val="24"/>
                <w:szCs w:val="24"/>
              </w:rPr>
              <w:t>Comdinheiro</w:t>
            </w:r>
            <w:proofErr w:type="spellEnd"/>
            <w:r w:rsidR="007C0F75">
              <w:rPr>
                <w:rFonts w:cstheme="minorHAnsi"/>
                <w:sz w:val="24"/>
                <w:szCs w:val="24"/>
              </w:rPr>
              <w:t>”</w:t>
            </w:r>
            <w:r w:rsidR="005F1D38">
              <w:rPr>
                <w:rFonts w:cstheme="minorHAnsi"/>
                <w:sz w:val="24"/>
                <w:szCs w:val="24"/>
              </w:rPr>
              <w:t>, em linha com o acordado com cada cliente</w:t>
            </w:r>
            <w:r w:rsidRPr="00F33FE2">
              <w:rPr>
                <w:rFonts w:cstheme="minorHAnsi"/>
                <w:sz w:val="24"/>
                <w:szCs w:val="24"/>
              </w:rPr>
              <w:t>.</w:t>
            </w:r>
          </w:p>
        </w:tc>
      </w:tr>
      <w:tr w:rsidR="000D7BCA" w:rsidRPr="00573587" w14:paraId="218B6475" w14:textId="77777777" w:rsidTr="002152FD">
        <w:tc>
          <w:tcPr>
            <w:tcW w:w="10915" w:type="dxa"/>
          </w:tcPr>
          <w:p w14:paraId="28856BF5" w14:textId="2E7CE5A4" w:rsidR="000D7BCA" w:rsidRPr="00573587" w:rsidRDefault="000D7BCA" w:rsidP="000D7BCA">
            <w:pPr>
              <w:tabs>
                <w:tab w:val="left" w:pos="1830"/>
              </w:tabs>
              <w:spacing w:line="320" w:lineRule="exact"/>
              <w:jc w:val="both"/>
              <w:rPr>
                <w:rFonts w:cstheme="minorHAnsi"/>
                <w:sz w:val="24"/>
                <w:szCs w:val="24"/>
                <w:highlight w:val="yellow"/>
              </w:rPr>
            </w:pPr>
            <w:r w:rsidRPr="00573587">
              <w:rPr>
                <w:rFonts w:cstheme="minorHAnsi"/>
                <w:b/>
                <w:sz w:val="24"/>
                <w:szCs w:val="24"/>
              </w:rPr>
              <w:t>10.6. Descrever as políticas, as práticas e os controles internos para o cumprimento das normas específicas de que trata o inciso I do art. 33, caso decida atuar na distribuição de cotas de fundos de investimento de que seja administrador ou gestor:</w:t>
            </w:r>
          </w:p>
        </w:tc>
      </w:tr>
      <w:tr w:rsidR="000D7BCA" w:rsidRPr="00573587" w14:paraId="4E3AF616" w14:textId="77777777" w:rsidTr="002152FD">
        <w:tc>
          <w:tcPr>
            <w:tcW w:w="10915" w:type="dxa"/>
          </w:tcPr>
          <w:p w14:paraId="7B9996CB" w14:textId="691628B3" w:rsidR="000D7BCA" w:rsidRPr="00573587" w:rsidRDefault="000D7BCA" w:rsidP="000D7BCA">
            <w:pPr>
              <w:tabs>
                <w:tab w:val="left" w:pos="1830"/>
              </w:tabs>
              <w:spacing w:line="320" w:lineRule="exact"/>
              <w:jc w:val="both"/>
              <w:rPr>
                <w:rFonts w:cstheme="minorHAnsi"/>
                <w:b/>
                <w:sz w:val="24"/>
                <w:szCs w:val="24"/>
              </w:rPr>
            </w:pPr>
            <w:r w:rsidRPr="00573587">
              <w:rPr>
                <w:rFonts w:cstheme="minorHAnsi"/>
                <w:sz w:val="24"/>
                <w:szCs w:val="24"/>
              </w:rPr>
              <w:t>N/A.</w:t>
            </w:r>
          </w:p>
        </w:tc>
      </w:tr>
      <w:tr w:rsidR="000D7BCA" w:rsidRPr="00573587" w14:paraId="54AD85D3" w14:textId="77777777" w:rsidTr="002152FD">
        <w:tc>
          <w:tcPr>
            <w:tcW w:w="10915" w:type="dxa"/>
          </w:tcPr>
          <w:p w14:paraId="46FF8C13"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10.7. Endereço da página do administrador na rede mundial de computadores na qual podem ser encontrados os documentos exigidos pelo art. 16 desta Resolução:</w:t>
            </w:r>
          </w:p>
        </w:tc>
      </w:tr>
      <w:tr w:rsidR="000D7BCA" w:rsidRPr="00573587" w14:paraId="6782AD10" w14:textId="77777777" w:rsidTr="002152FD">
        <w:tc>
          <w:tcPr>
            <w:tcW w:w="10915" w:type="dxa"/>
          </w:tcPr>
          <w:p w14:paraId="1FF3D016" w14:textId="2A6F2403" w:rsidR="000D7BCA" w:rsidRPr="00573587" w:rsidRDefault="00547C27" w:rsidP="000D7BCA">
            <w:pPr>
              <w:spacing w:line="320" w:lineRule="exact"/>
              <w:jc w:val="both"/>
              <w:rPr>
                <w:rFonts w:cstheme="minorHAnsi"/>
                <w:sz w:val="24"/>
                <w:szCs w:val="24"/>
              </w:rPr>
            </w:pPr>
            <w:r>
              <w:rPr>
                <w:rFonts w:cstheme="minorHAnsi"/>
                <w:sz w:val="24"/>
                <w:szCs w:val="24"/>
              </w:rPr>
              <w:lastRenderedPageBreak/>
              <w:t>www.wadvisors-asset.com</w:t>
            </w:r>
            <w:r w:rsidR="000D7BCA" w:rsidRPr="00573587">
              <w:rPr>
                <w:rFonts w:cstheme="minorHAnsi"/>
                <w:sz w:val="24"/>
                <w:szCs w:val="24"/>
              </w:rPr>
              <w:t> </w:t>
            </w:r>
          </w:p>
        </w:tc>
      </w:tr>
      <w:tr w:rsidR="000D7BCA" w:rsidRPr="00573587" w14:paraId="08702CE9" w14:textId="77777777" w:rsidTr="002152FD">
        <w:tc>
          <w:tcPr>
            <w:tcW w:w="10915" w:type="dxa"/>
          </w:tcPr>
          <w:p w14:paraId="1B362D2F"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11. Contingências:</w:t>
            </w:r>
          </w:p>
        </w:tc>
      </w:tr>
      <w:tr w:rsidR="000D7BCA" w:rsidRPr="00573587" w14:paraId="4ED1066B" w14:textId="77777777" w:rsidTr="002152FD">
        <w:tc>
          <w:tcPr>
            <w:tcW w:w="10915" w:type="dxa"/>
          </w:tcPr>
          <w:p w14:paraId="52778909"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11.1. Descrever os processos judiciais, administrativas ou arbitrais que não estejam sob sigilo, em que a empresa figure no polo passivo, que sejam relevantes para os negócios da empresa, indicando:</w:t>
            </w:r>
          </w:p>
        </w:tc>
      </w:tr>
      <w:tr w:rsidR="000D7BCA" w:rsidRPr="00573587" w14:paraId="6E8107F9" w14:textId="77777777" w:rsidTr="002152FD">
        <w:tc>
          <w:tcPr>
            <w:tcW w:w="10915" w:type="dxa"/>
          </w:tcPr>
          <w:p w14:paraId="43F02324"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a) principais fatos:</w:t>
            </w:r>
          </w:p>
        </w:tc>
      </w:tr>
      <w:tr w:rsidR="000D7BCA" w:rsidRPr="00573587" w14:paraId="3042D11D" w14:textId="77777777" w:rsidTr="002152FD">
        <w:tc>
          <w:tcPr>
            <w:tcW w:w="10915" w:type="dxa"/>
          </w:tcPr>
          <w:p w14:paraId="671BCAE0"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Não há.</w:t>
            </w:r>
          </w:p>
        </w:tc>
      </w:tr>
      <w:tr w:rsidR="000D7BCA" w:rsidRPr="00573587" w14:paraId="211FCA60" w14:textId="77777777" w:rsidTr="002152FD">
        <w:tc>
          <w:tcPr>
            <w:tcW w:w="10915" w:type="dxa"/>
          </w:tcPr>
          <w:p w14:paraId="0E5D01EE"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b) valores, bens ou direitos envolvidos:</w:t>
            </w:r>
          </w:p>
        </w:tc>
      </w:tr>
      <w:tr w:rsidR="000D7BCA" w:rsidRPr="00573587" w14:paraId="2A7AB8CA" w14:textId="77777777" w:rsidTr="002152FD">
        <w:tc>
          <w:tcPr>
            <w:tcW w:w="10915" w:type="dxa"/>
          </w:tcPr>
          <w:p w14:paraId="5BA38038"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Não há.</w:t>
            </w:r>
          </w:p>
        </w:tc>
      </w:tr>
      <w:tr w:rsidR="000D7BCA" w:rsidRPr="00573587" w14:paraId="1ADFCAA7" w14:textId="77777777" w:rsidTr="002152FD">
        <w:tc>
          <w:tcPr>
            <w:tcW w:w="10915" w:type="dxa"/>
          </w:tcPr>
          <w:p w14:paraId="410FEC0F"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11.2. Descrever os processos judiciais, administrativas ou arbitrais que não estejam sob sigilo, em que o diretor responsável pela administração de carteiras de valores mobiliários tenha figurado no polo passivo e tenham afetado sua reputação profissional, indicando:</w:t>
            </w:r>
          </w:p>
        </w:tc>
      </w:tr>
      <w:tr w:rsidR="000D7BCA" w:rsidRPr="00573587" w14:paraId="1931E981" w14:textId="77777777" w:rsidTr="002152FD">
        <w:tc>
          <w:tcPr>
            <w:tcW w:w="10915" w:type="dxa"/>
          </w:tcPr>
          <w:p w14:paraId="166E1BEC"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a) principais fatos:</w:t>
            </w:r>
          </w:p>
        </w:tc>
      </w:tr>
      <w:tr w:rsidR="000D7BCA" w:rsidRPr="00573587" w14:paraId="30EABFB7" w14:textId="77777777" w:rsidTr="002152FD">
        <w:tc>
          <w:tcPr>
            <w:tcW w:w="10915" w:type="dxa"/>
          </w:tcPr>
          <w:p w14:paraId="2AD7B941"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Não há.</w:t>
            </w:r>
          </w:p>
        </w:tc>
      </w:tr>
      <w:tr w:rsidR="000D7BCA" w:rsidRPr="00573587" w14:paraId="2AEA668A" w14:textId="77777777" w:rsidTr="002152FD">
        <w:tc>
          <w:tcPr>
            <w:tcW w:w="10915" w:type="dxa"/>
          </w:tcPr>
          <w:p w14:paraId="38C9A5CC"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b) valores, bens ou direitos envolvidos:</w:t>
            </w:r>
          </w:p>
        </w:tc>
      </w:tr>
      <w:tr w:rsidR="000D7BCA" w:rsidRPr="00573587" w14:paraId="49F8E0AC" w14:textId="77777777" w:rsidTr="002152FD">
        <w:tc>
          <w:tcPr>
            <w:tcW w:w="10915" w:type="dxa"/>
          </w:tcPr>
          <w:p w14:paraId="7D6C9764"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Não há.</w:t>
            </w:r>
          </w:p>
        </w:tc>
      </w:tr>
      <w:tr w:rsidR="000D7BCA" w:rsidRPr="00573587" w14:paraId="255E8530" w14:textId="77777777" w:rsidTr="002152FD">
        <w:tc>
          <w:tcPr>
            <w:tcW w:w="10915" w:type="dxa"/>
          </w:tcPr>
          <w:p w14:paraId="6BCFFE5F"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11.3. Descrever outras contingências relevantes não abrangidas pelos itens anteriores:</w:t>
            </w:r>
          </w:p>
        </w:tc>
      </w:tr>
      <w:tr w:rsidR="000D7BCA" w:rsidRPr="00573587" w14:paraId="4426EFF3" w14:textId="77777777" w:rsidTr="002152FD">
        <w:tc>
          <w:tcPr>
            <w:tcW w:w="10915" w:type="dxa"/>
          </w:tcPr>
          <w:p w14:paraId="362853E3"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Não há.</w:t>
            </w:r>
          </w:p>
        </w:tc>
      </w:tr>
      <w:tr w:rsidR="000D7BCA" w:rsidRPr="00573587" w14:paraId="5E306A47" w14:textId="77777777" w:rsidTr="002152FD">
        <w:tc>
          <w:tcPr>
            <w:tcW w:w="10915" w:type="dxa"/>
          </w:tcPr>
          <w:p w14:paraId="24D017DE"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11.4. Descrever condenações judiciais, administrativas ou arbitrais, transitadas em julgado, prolatadas nos últimos 5 (cinco) anos em processos que não estejam sob sigilo, em que a empresa tenha figurado no polo passivo, indicando:</w:t>
            </w:r>
          </w:p>
        </w:tc>
      </w:tr>
      <w:tr w:rsidR="000D7BCA" w:rsidRPr="00573587" w14:paraId="37024137" w14:textId="77777777" w:rsidTr="002152FD">
        <w:tc>
          <w:tcPr>
            <w:tcW w:w="10915" w:type="dxa"/>
          </w:tcPr>
          <w:p w14:paraId="0269FC57"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a) principais fatos:</w:t>
            </w:r>
          </w:p>
        </w:tc>
      </w:tr>
      <w:tr w:rsidR="000D7BCA" w:rsidRPr="00573587" w14:paraId="6B5E17D8" w14:textId="77777777" w:rsidTr="002152FD">
        <w:tc>
          <w:tcPr>
            <w:tcW w:w="10915" w:type="dxa"/>
          </w:tcPr>
          <w:p w14:paraId="6C8CA9E1"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Não há.</w:t>
            </w:r>
          </w:p>
        </w:tc>
      </w:tr>
      <w:tr w:rsidR="000D7BCA" w:rsidRPr="00573587" w14:paraId="2034F27B" w14:textId="77777777" w:rsidTr="002152FD">
        <w:tc>
          <w:tcPr>
            <w:tcW w:w="10915" w:type="dxa"/>
          </w:tcPr>
          <w:p w14:paraId="13C5A418"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b) valores, bens ou direitos envolvidos:</w:t>
            </w:r>
          </w:p>
        </w:tc>
      </w:tr>
      <w:tr w:rsidR="000D7BCA" w:rsidRPr="00573587" w14:paraId="03486B75" w14:textId="77777777" w:rsidTr="002152FD">
        <w:tc>
          <w:tcPr>
            <w:tcW w:w="10915" w:type="dxa"/>
          </w:tcPr>
          <w:p w14:paraId="2A471048"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Não há</w:t>
            </w:r>
          </w:p>
        </w:tc>
      </w:tr>
      <w:tr w:rsidR="000D7BCA" w:rsidRPr="00573587" w14:paraId="5240BB8E" w14:textId="77777777" w:rsidTr="002152FD">
        <w:tc>
          <w:tcPr>
            <w:tcW w:w="10915" w:type="dxa"/>
          </w:tcPr>
          <w:p w14:paraId="0C4F1E0E"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11.5. Descrever condenações judiciais, administrativas ou arbitrais, transitadas em julgado, prolatadas nos últimos 5 (cinco) anos em processos que não estejam sob sigilo, em que o diretor responsável pela administração de carteiras de valores mobiliários tenha figurado no polo passivo e tenha afetado seus negócios ou sua reputação profissional, indicando:</w:t>
            </w:r>
          </w:p>
        </w:tc>
      </w:tr>
      <w:tr w:rsidR="000D7BCA" w:rsidRPr="00573587" w14:paraId="6C58CF19" w14:textId="77777777" w:rsidTr="002152FD">
        <w:tc>
          <w:tcPr>
            <w:tcW w:w="10915" w:type="dxa"/>
          </w:tcPr>
          <w:p w14:paraId="18681776"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a) principais fatos:</w:t>
            </w:r>
          </w:p>
        </w:tc>
      </w:tr>
      <w:tr w:rsidR="000D7BCA" w:rsidRPr="00573587" w14:paraId="7F233720" w14:textId="77777777" w:rsidTr="002152FD">
        <w:tc>
          <w:tcPr>
            <w:tcW w:w="10915" w:type="dxa"/>
          </w:tcPr>
          <w:p w14:paraId="260DEBFE"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Não há.</w:t>
            </w:r>
          </w:p>
        </w:tc>
      </w:tr>
      <w:tr w:rsidR="000D7BCA" w:rsidRPr="00573587" w14:paraId="71231808" w14:textId="77777777" w:rsidTr="002152FD">
        <w:tc>
          <w:tcPr>
            <w:tcW w:w="10915" w:type="dxa"/>
          </w:tcPr>
          <w:p w14:paraId="0506CE40"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b) valores, bens ou direitos envolvidos:</w:t>
            </w:r>
          </w:p>
        </w:tc>
      </w:tr>
      <w:tr w:rsidR="000D7BCA" w:rsidRPr="00573587" w14:paraId="2E7095BF" w14:textId="77777777" w:rsidTr="002152FD">
        <w:tc>
          <w:tcPr>
            <w:tcW w:w="10915" w:type="dxa"/>
          </w:tcPr>
          <w:p w14:paraId="6A5DE03E"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Não há.</w:t>
            </w:r>
          </w:p>
        </w:tc>
      </w:tr>
      <w:tr w:rsidR="000D7BCA" w:rsidRPr="00573587" w14:paraId="60181987" w14:textId="77777777" w:rsidTr="002152FD">
        <w:tc>
          <w:tcPr>
            <w:tcW w:w="10915" w:type="dxa"/>
          </w:tcPr>
          <w:p w14:paraId="302D9774" w14:textId="77777777" w:rsidR="000D7BCA" w:rsidRPr="00573587" w:rsidRDefault="000D7BCA" w:rsidP="000D7BCA">
            <w:pPr>
              <w:spacing w:line="320" w:lineRule="exact"/>
              <w:jc w:val="both"/>
              <w:rPr>
                <w:rFonts w:cstheme="minorHAnsi"/>
                <w:b/>
                <w:sz w:val="24"/>
                <w:szCs w:val="24"/>
              </w:rPr>
            </w:pPr>
            <w:r w:rsidRPr="00573587">
              <w:rPr>
                <w:rFonts w:cstheme="minorHAnsi"/>
                <w:b/>
                <w:sz w:val="24"/>
                <w:szCs w:val="24"/>
              </w:rPr>
              <w:t>12. Declarações adicionais do diretor responsável pela administração, atestando:</w:t>
            </w:r>
          </w:p>
        </w:tc>
      </w:tr>
      <w:tr w:rsidR="000D7BCA" w:rsidRPr="00573587" w14:paraId="473EB012" w14:textId="77777777" w:rsidTr="002152FD">
        <w:tc>
          <w:tcPr>
            <w:tcW w:w="10915" w:type="dxa"/>
          </w:tcPr>
          <w:p w14:paraId="17982876"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Por meio desta, o Diretor responsável pela administração de carteiras de valores mobiliários da Sociedade declara que:</w:t>
            </w:r>
          </w:p>
          <w:p w14:paraId="4354F73B" w14:textId="77777777" w:rsidR="000D7BCA" w:rsidRPr="00573587" w:rsidRDefault="000D7BCA" w:rsidP="000D7BCA">
            <w:pPr>
              <w:spacing w:line="320" w:lineRule="exact"/>
              <w:jc w:val="both"/>
              <w:rPr>
                <w:rFonts w:cstheme="minorHAnsi"/>
                <w:sz w:val="24"/>
                <w:szCs w:val="24"/>
              </w:rPr>
            </w:pPr>
          </w:p>
          <w:p w14:paraId="2D9D6D66"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a) não foi acusado em processos administrativos nem punido, nos últimos 5 (cinco) anos em decorrência de atividade sujeita ao controle e fiscalização da CVM, Banco Central do Brasil, Superintendência de Seguros Privados – SUSEP ou Superintendência Nacional de Previdência Complementar – PREVIC, incluindo que não está inabilitado ou suspenso para o exercício de cargo em instituições financeiras e demais entidades autorizadas a funcionar pelos citados órgãos;</w:t>
            </w:r>
          </w:p>
          <w:p w14:paraId="0B7AA92A" w14:textId="77777777" w:rsidR="000D7BCA" w:rsidRPr="00573587" w:rsidRDefault="000D7BCA" w:rsidP="000D7BCA">
            <w:pPr>
              <w:spacing w:line="320" w:lineRule="exact"/>
              <w:jc w:val="both"/>
              <w:rPr>
                <w:rFonts w:cstheme="minorHAnsi"/>
                <w:sz w:val="24"/>
                <w:szCs w:val="24"/>
              </w:rPr>
            </w:pPr>
          </w:p>
          <w:p w14:paraId="7BB87231"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lastRenderedPageBreak/>
              <w:t>b) não existem condenações por crime falimentar, prevaricação, suborno, concussão, peculato, “lavagem” de dinheiro ou ocultação de bens, direitos e valores, contra a economia popular, a ordem econômica, as relações de consumo, a fé pública ou a propriedade pública, o sistema financeiro nacional, ou a pena criminal que vede, ainda que temporariamente, o acesso a cargos públicos, por decisão transitada em julgado, ressalvada a hipótese de reabilitação;</w:t>
            </w:r>
          </w:p>
          <w:p w14:paraId="6E01BC02" w14:textId="77777777" w:rsidR="000D7BCA" w:rsidRPr="00573587" w:rsidRDefault="000D7BCA" w:rsidP="000D7BCA">
            <w:pPr>
              <w:spacing w:line="320" w:lineRule="exact"/>
              <w:jc w:val="both"/>
              <w:rPr>
                <w:rFonts w:cstheme="minorHAnsi"/>
                <w:sz w:val="24"/>
                <w:szCs w:val="24"/>
              </w:rPr>
            </w:pPr>
          </w:p>
          <w:p w14:paraId="53967C75"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c) não existem impedimentos para administrar seus bens ou deles dispor em razão de decisão judicial e administrativa;</w:t>
            </w:r>
          </w:p>
          <w:p w14:paraId="4F31655A" w14:textId="77777777" w:rsidR="000D7BCA" w:rsidRPr="00573587" w:rsidRDefault="000D7BCA" w:rsidP="000D7BCA">
            <w:pPr>
              <w:spacing w:line="320" w:lineRule="exact"/>
              <w:jc w:val="both"/>
              <w:rPr>
                <w:rFonts w:cstheme="minorHAnsi"/>
                <w:sz w:val="24"/>
                <w:szCs w:val="24"/>
              </w:rPr>
            </w:pPr>
          </w:p>
          <w:p w14:paraId="350A0729"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d) não está incluído no cadastro de serviços de proteção ao crédito;</w:t>
            </w:r>
          </w:p>
          <w:p w14:paraId="5CC18516" w14:textId="77777777" w:rsidR="000D7BCA" w:rsidRPr="00573587" w:rsidRDefault="000D7BCA" w:rsidP="000D7BCA">
            <w:pPr>
              <w:spacing w:line="320" w:lineRule="exact"/>
              <w:jc w:val="both"/>
              <w:rPr>
                <w:rFonts w:cstheme="minorHAnsi"/>
                <w:sz w:val="24"/>
                <w:szCs w:val="24"/>
              </w:rPr>
            </w:pPr>
          </w:p>
          <w:p w14:paraId="071B8AFE" w14:textId="77777777" w:rsidR="000D7BCA" w:rsidRPr="00573587" w:rsidRDefault="000D7BCA" w:rsidP="000D7BCA">
            <w:pPr>
              <w:spacing w:line="320" w:lineRule="exact"/>
              <w:jc w:val="both"/>
              <w:rPr>
                <w:rFonts w:cstheme="minorHAnsi"/>
                <w:sz w:val="24"/>
                <w:szCs w:val="24"/>
              </w:rPr>
            </w:pPr>
            <w:r w:rsidRPr="00573587">
              <w:rPr>
                <w:rFonts w:cstheme="minorHAnsi"/>
                <w:sz w:val="24"/>
                <w:szCs w:val="24"/>
              </w:rPr>
              <w:t>e) não está incluído em relação de comitentes inadimplentes de entidade administradora de mercado organizado;</w:t>
            </w:r>
          </w:p>
          <w:p w14:paraId="46AFD843" w14:textId="77777777" w:rsidR="000D7BCA" w:rsidRPr="00573587" w:rsidRDefault="000D7BCA" w:rsidP="000D7BCA">
            <w:pPr>
              <w:spacing w:line="320" w:lineRule="exact"/>
              <w:jc w:val="both"/>
              <w:rPr>
                <w:rFonts w:cstheme="minorHAnsi"/>
                <w:sz w:val="24"/>
                <w:szCs w:val="24"/>
              </w:rPr>
            </w:pPr>
          </w:p>
          <w:p w14:paraId="63085FB3" w14:textId="77777777" w:rsidR="000D7BCA" w:rsidRDefault="000D7BCA" w:rsidP="000D7BCA">
            <w:pPr>
              <w:spacing w:line="320" w:lineRule="exact"/>
              <w:jc w:val="both"/>
              <w:rPr>
                <w:rFonts w:cstheme="minorHAnsi"/>
                <w:sz w:val="24"/>
                <w:szCs w:val="24"/>
              </w:rPr>
            </w:pPr>
            <w:r w:rsidRPr="00573587">
              <w:rPr>
                <w:rFonts w:cstheme="minorHAnsi"/>
                <w:sz w:val="24"/>
                <w:szCs w:val="24"/>
              </w:rPr>
              <w:t>f) não tem contra si títulos levados a protesto.</w:t>
            </w:r>
          </w:p>
          <w:p w14:paraId="5EFACBEA" w14:textId="77777777" w:rsidR="000D7BCA" w:rsidRDefault="000D7BCA" w:rsidP="000D7BCA">
            <w:pPr>
              <w:spacing w:line="320" w:lineRule="exact"/>
              <w:jc w:val="both"/>
              <w:rPr>
                <w:rFonts w:cstheme="minorHAnsi"/>
                <w:sz w:val="24"/>
                <w:szCs w:val="24"/>
              </w:rPr>
            </w:pPr>
          </w:p>
          <w:p w14:paraId="4B1EF8B7" w14:textId="77777777" w:rsidR="000D7BCA" w:rsidRPr="00573587" w:rsidRDefault="000D7BCA" w:rsidP="000D7BCA">
            <w:pPr>
              <w:spacing w:line="320" w:lineRule="exact"/>
              <w:jc w:val="both"/>
              <w:rPr>
                <w:rFonts w:cstheme="minorHAnsi"/>
                <w:sz w:val="24"/>
                <w:szCs w:val="24"/>
              </w:rPr>
            </w:pPr>
          </w:p>
          <w:p w14:paraId="48E64C3B" w14:textId="13F3592F" w:rsidR="000D7BCA" w:rsidRPr="00573587" w:rsidRDefault="005F1D38" w:rsidP="000D7BCA">
            <w:pPr>
              <w:spacing w:line="320" w:lineRule="exact"/>
              <w:jc w:val="center"/>
              <w:rPr>
                <w:rFonts w:cstheme="minorHAnsi"/>
                <w:sz w:val="24"/>
                <w:szCs w:val="24"/>
              </w:rPr>
            </w:pPr>
            <w:r>
              <w:rPr>
                <w:rFonts w:cstheme="minorHAnsi"/>
                <w:sz w:val="24"/>
                <w:szCs w:val="24"/>
              </w:rPr>
              <w:t>Porto Alegre</w:t>
            </w:r>
            <w:r w:rsidR="000D7BCA" w:rsidRPr="00573587">
              <w:rPr>
                <w:rFonts w:cstheme="minorHAnsi"/>
                <w:sz w:val="24"/>
                <w:szCs w:val="24"/>
              </w:rPr>
              <w:t xml:space="preserve">, </w:t>
            </w:r>
            <w:r w:rsidR="00F6120D">
              <w:rPr>
                <w:rFonts w:cstheme="minorHAnsi"/>
                <w:sz w:val="24"/>
                <w:szCs w:val="24"/>
              </w:rPr>
              <w:t xml:space="preserve">03 de agosto </w:t>
            </w:r>
            <w:r w:rsidR="000D7BCA" w:rsidRPr="00573587">
              <w:rPr>
                <w:rFonts w:cstheme="minorHAnsi"/>
                <w:sz w:val="24"/>
                <w:szCs w:val="24"/>
              </w:rPr>
              <w:t>de 2026</w:t>
            </w:r>
          </w:p>
          <w:p w14:paraId="46074F85" w14:textId="77777777" w:rsidR="000D7BCA" w:rsidRDefault="000D7BCA" w:rsidP="000D7BCA">
            <w:pPr>
              <w:spacing w:line="320" w:lineRule="exact"/>
              <w:jc w:val="center"/>
              <w:rPr>
                <w:rFonts w:cstheme="minorHAnsi"/>
                <w:sz w:val="24"/>
                <w:szCs w:val="24"/>
              </w:rPr>
            </w:pPr>
          </w:p>
          <w:p w14:paraId="58EBB7F3" w14:textId="77777777" w:rsidR="005F1D38" w:rsidRPr="00573587" w:rsidRDefault="005F1D38" w:rsidP="000D7BCA">
            <w:pPr>
              <w:spacing w:line="320" w:lineRule="exact"/>
              <w:jc w:val="center"/>
              <w:rPr>
                <w:rFonts w:cstheme="minorHAnsi"/>
                <w:sz w:val="24"/>
                <w:szCs w:val="24"/>
              </w:rPr>
            </w:pPr>
          </w:p>
          <w:p w14:paraId="21828439" w14:textId="77777777" w:rsidR="000D7BCA" w:rsidRPr="00573587" w:rsidRDefault="000D7BCA" w:rsidP="000D7BCA">
            <w:pPr>
              <w:spacing w:line="320" w:lineRule="exact"/>
              <w:jc w:val="center"/>
              <w:rPr>
                <w:rFonts w:cstheme="minorHAnsi"/>
                <w:sz w:val="24"/>
                <w:szCs w:val="24"/>
              </w:rPr>
            </w:pPr>
            <w:r w:rsidRPr="00573587">
              <w:rPr>
                <w:rFonts w:cstheme="minorHAnsi"/>
                <w:sz w:val="24"/>
                <w:szCs w:val="24"/>
              </w:rPr>
              <w:t>____________________________________</w:t>
            </w:r>
          </w:p>
          <w:p w14:paraId="27174F8E" w14:textId="598E8D73" w:rsidR="000D7BCA" w:rsidRPr="00573587" w:rsidRDefault="000D7BCA" w:rsidP="000D7BCA">
            <w:pPr>
              <w:spacing w:line="320" w:lineRule="exact"/>
              <w:jc w:val="center"/>
              <w:rPr>
                <w:rFonts w:cstheme="minorHAnsi"/>
                <w:b/>
                <w:bCs/>
                <w:sz w:val="24"/>
                <w:szCs w:val="24"/>
              </w:rPr>
            </w:pPr>
            <w:r w:rsidRPr="00F33FE2">
              <w:rPr>
                <w:rFonts w:cstheme="minorHAnsi"/>
                <w:b/>
                <w:bCs/>
                <w:sz w:val="24"/>
                <w:szCs w:val="24"/>
              </w:rPr>
              <w:t>David Maltz Krantz</w:t>
            </w:r>
          </w:p>
          <w:p w14:paraId="4FD55C31" w14:textId="461481F1" w:rsidR="000D7BCA" w:rsidRPr="00573587" w:rsidRDefault="000D7BCA" w:rsidP="000D7BCA">
            <w:pPr>
              <w:spacing w:line="320" w:lineRule="exact"/>
              <w:jc w:val="center"/>
              <w:rPr>
                <w:rFonts w:cstheme="minorHAnsi"/>
                <w:sz w:val="24"/>
                <w:szCs w:val="24"/>
              </w:rPr>
            </w:pPr>
          </w:p>
        </w:tc>
      </w:tr>
    </w:tbl>
    <w:p w14:paraId="496627BE" w14:textId="77777777" w:rsidR="00936DB7" w:rsidRPr="00573587" w:rsidRDefault="00936DB7" w:rsidP="00573587">
      <w:pPr>
        <w:spacing w:after="0" w:line="320" w:lineRule="exact"/>
        <w:jc w:val="both"/>
        <w:rPr>
          <w:rFonts w:cstheme="minorHAnsi"/>
          <w:sz w:val="24"/>
          <w:szCs w:val="24"/>
        </w:rPr>
      </w:pPr>
    </w:p>
    <w:sectPr w:rsidR="00936DB7" w:rsidRPr="0057358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E75AF" w14:textId="77777777" w:rsidR="000C39E1" w:rsidRDefault="000C39E1" w:rsidP="00936DB7">
      <w:pPr>
        <w:spacing w:after="0" w:line="240" w:lineRule="auto"/>
      </w:pPr>
      <w:r>
        <w:separator/>
      </w:r>
    </w:p>
  </w:endnote>
  <w:endnote w:type="continuationSeparator" w:id="0">
    <w:p w14:paraId="1E04012A" w14:textId="77777777" w:rsidR="000C39E1" w:rsidRDefault="000C39E1" w:rsidP="00936DB7">
      <w:pPr>
        <w:spacing w:after="0" w:line="240" w:lineRule="auto"/>
      </w:pPr>
      <w:r>
        <w:continuationSeparator/>
      </w:r>
    </w:p>
  </w:endnote>
  <w:endnote w:type="continuationNotice" w:id="1">
    <w:p w14:paraId="09FDD1F1" w14:textId="77777777" w:rsidR="000C39E1" w:rsidRDefault="000C39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6D7A" w14:textId="77777777" w:rsidR="00BE0522" w:rsidRDefault="00BE052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83E73" w14:textId="77777777" w:rsidR="000C39E1" w:rsidRDefault="000C39E1" w:rsidP="00936DB7">
      <w:pPr>
        <w:spacing w:after="0" w:line="240" w:lineRule="auto"/>
      </w:pPr>
      <w:r>
        <w:separator/>
      </w:r>
    </w:p>
  </w:footnote>
  <w:footnote w:type="continuationSeparator" w:id="0">
    <w:p w14:paraId="6D73293A" w14:textId="77777777" w:rsidR="000C39E1" w:rsidRDefault="000C39E1" w:rsidP="00936DB7">
      <w:pPr>
        <w:spacing w:after="0" w:line="240" w:lineRule="auto"/>
      </w:pPr>
      <w:r>
        <w:continuationSeparator/>
      </w:r>
    </w:p>
  </w:footnote>
  <w:footnote w:type="continuationNotice" w:id="1">
    <w:p w14:paraId="3353EB2E" w14:textId="77777777" w:rsidR="000C39E1" w:rsidRDefault="000C39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770E" w14:textId="77777777" w:rsidR="00BE0522" w:rsidRDefault="00BE052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14DA7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BB02ED"/>
    <w:multiLevelType w:val="hybridMultilevel"/>
    <w:tmpl w:val="E52C7900"/>
    <w:lvl w:ilvl="0" w:tplc="864C9D98">
      <w:start w:val="1"/>
      <w:numFmt w:val="bullet"/>
      <w:lvlText w:val="•"/>
      <w:lvlJc w:val="left"/>
      <w:pPr>
        <w:tabs>
          <w:tab w:val="num" w:pos="720"/>
        </w:tabs>
        <w:ind w:left="720" w:hanging="360"/>
      </w:pPr>
      <w:rPr>
        <w:rFonts w:ascii="Times New Roman" w:hAnsi="Times New Roman" w:hint="default"/>
      </w:rPr>
    </w:lvl>
    <w:lvl w:ilvl="1" w:tplc="70C256B4" w:tentative="1">
      <w:start w:val="1"/>
      <w:numFmt w:val="bullet"/>
      <w:lvlText w:val="•"/>
      <w:lvlJc w:val="left"/>
      <w:pPr>
        <w:tabs>
          <w:tab w:val="num" w:pos="1440"/>
        </w:tabs>
        <w:ind w:left="1440" w:hanging="360"/>
      </w:pPr>
      <w:rPr>
        <w:rFonts w:ascii="Times New Roman" w:hAnsi="Times New Roman" w:hint="default"/>
      </w:rPr>
    </w:lvl>
    <w:lvl w:ilvl="2" w:tplc="968C23C6" w:tentative="1">
      <w:start w:val="1"/>
      <w:numFmt w:val="bullet"/>
      <w:lvlText w:val="•"/>
      <w:lvlJc w:val="left"/>
      <w:pPr>
        <w:tabs>
          <w:tab w:val="num" w:pos="2160"/>
        </w:tabs>
        <w:ind w:left="2160" w:hanging="360"/>
      </w:pPr>
      <w:rPr>
        <w:rFonts w:ascii="Times New Roman" w:hAnsi="Times New Roman" w:hint="default"/>
      </w:rPr>
    </w:lvl>
    <w:lvl w:ilvl="3" w:tplc="C9565D30" w:tentative="1">
      <w:start w:val="1"/>
      <w:numFmt w:val="bullet"/>
      <w:lvlText w:val="•"/>
      <w:lvlJc w:val="left"/>
      <w:pPr>
        <w:tabs>
          <w:tab w:val="num" w:pos="2880"/>
        </w:tabs>
        <w:ind w:left="2880" w:hanging="360"/>
      </w:pPr>
      <w:rPr>
        <w:rFonts w:ascii="Times New Roman" w:hAnsi="Times New Roman" w:hint="default"/>
      </w:rPr>
    </w:lvl>
    <w:lvl w:ilvl="4" w:tplc="73482D4C" w:tentative="1">
      <w:start w:val="1"/>
      <w:numFmt w:val="bullet"/>
      <w:lvlText w:val="•"/>
      <w:lvlJc w:val="left"/>
      <w:pPr>
        <w:tabs>
          <w:tab w:val="num" w:pos="3600"/>
        </w:tabs>
        <w:ind w:left="3600" w:hanging="360"/>
      </w:pPr>
      <w:rPr>
        <w:rFonts w:ascii="Times New Roman" w:hAnsi="Times New Roman" w:hint="default"/>
      </w:rPr>
    </w:lvl>
    <w:lvl w:ilvl="5" w:tplc="1096ADEC" w:tentative="1">
      <w:start w:val="1"/>
      <w:numFmt w:val="bullet"/>
      <w:lvlText w:val="•"/>
      <w:lvlJc w:val="left"/>
      <w:pPr>
        <w:tabs>
          <w:tab w:val="num" w:pos="4320"/>
        </w:tabs>
        <w:ind w:left="4320" w:hanging="360"/>
      </w:pPr>
      <w:rPr>
        <w:rFonts w:ascii="Times New Roman" w:hAnsi="Times New Roman" w:hint="default"/>
      </w:rPr>
    </w:lvl>
    <w:lvl w:ilvl="6" w:tplc="D73CCB22" w:tentative="1">
      <w:start w:val="1"/>
      <w:numFmt w:val="bullet"/>
      <w:lvlText w:val="•"/>
      <w:lvlJc w:val="left"/>
      <w:pPr>
        <w:tabs>
          <w:tab w:val="num" w:pos="5040"/>
        </w:tabs>
        <w:ind w:left="5040" w:hanging="360"/>
      </w:pPr>
      <w:rPr>
        <w:rFonts w:ascii="Times New Roman" w:hAnsi="Times New Roman" w:hint="default"/>
      </w:rPr>
    </w:lvl>
    <w:lvl w:ilvl="7" w:tplc="6C6AA702" w:tentative="1">
      <w:start w:val="1"/>
      <w:numFmt w:val="bullet"/>
      <w:lvlText w:val="•"/>
      <w:lvlJc w:val="left"/>
      <w:pPr>
        <w:tabs>
          <w:tab w:val="num" w:pos="5760"/>
        </w:tabs>
        <w:ind w:left="5760" w:hanging="360"/>
      </w:pPr>
      <w:rPr>
        <w:rFonts w:ascii="Times New Roman" w:hAnsi="Times New Roman" w:hint="default"/>
      </w:rPr>
    </w:lvl>
    <w:lvl w:ilvl="8" w:tplc="6A2234D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D6435A0"/>
    <w:multiLevelType w:val="hybridMultilevel"/>
    <w:tmpl w:val="06FE9B84"/>
    <w:lvl w:ilvl="0" w:tplc="BEF2DB3E">
      <w:start w:val="1"/>
      <w:numFmt w:val="bullet"/>
      <w:lvlText w:val="•"/>
      <w:lvlJc w:val="left"/>
      <w:pPr>
        <w:tabs>
          <w:tab w:val="num" w:pos="720"/>
        </w:tabs>
        <w:ind w:left="720" w:hanging="360"/>
      </w:pPr>
      <w:rPr>
        <w:rFonts w:ascii="Times New Roman" w:hAnsi="Times New Roman" w:hint="default"/>
      </w:rPr>
    </w:lvl>
    <w:lvl w:ilvl="1" w:tplc="82C40508" w:tentative="1">
      <w:start w:val="1"/>
      <w:numFmt w:val="bullet"/>
      <w:lvlText w:val="•"/>
      <w:lvlJc w:val="left"/>
      <w:pPr>
        <w:tabs>
          <w:tab w:val="num" w:pos="1440"/>
        </w:tabs>
        <w:ind w:left="1440" w:hanging="360"/>
      </w:pPr>
      <w:rPr>
        <w:rFonts w:ascii="Times New Roman" w:hAnsi="Times New Roman" w:hint="default"/>
      </w:rPr>
    </w:lvl>
    <w:lvl w:ilvl="2" w:tplc="81C611C8" w:tentative="1">
      <w:start w:val="1"/>
      <w:numFmt w:val="bullet"/>
      <w:lvlText w:val="•"/>
      <w:lvlJc w:val="left"/>
      <w:pPr>
        <w:tabs>
          <w:tab w:val="num" w:pos="2160"/>
        </w:tabs>
        <w:ind w:left="2160" w:hanging="360"/>
      </w:pPr>
      <w:rPr>
        <w:rFonts w:ascii="Times New Roman" w:hAnsi="Times New Roman" w:hint="default"/>
      </w:rPr>
    </w:lvl>
    <w:lvl w:ilvl="3" w:tplc="65FC0906" w:tentative="1">
      <w:start w:val="1"/>
      <w:numFmt w:val="bullet"/>
      <w:lvlText w:val="•"/>
      <w:lvlJc w:val="left"/>
      <w:pPr>
        <w:tabs>
          <w:tab w:val="num" w:pos="2880"/>
        </w:tabs>
        <w:ind w:left="2880" w:hanging="360"/>
      </w:pPr>
      <w:rPr>
        <w:rFonts w:ascii="Times New Roman" w:hAnsi="Times New Roman" w:hint="default"/>
      </w:rPr>
    </w:lvl>
    <w:lvl w:ilvl="4" w:tplc="A73C4996" w:tentative="1">
      <w:start w:val="1"/>
      <w:numFmt w:val="bullet"/>
      <w:lvlText w:val="•"/>
      <w:lvlJc w:val="left"/>
      <w:pPr>
        <w:tabs>
          <w:tab w:val="num" w:pos="3600"/>
        </w:tabs>
        <w:ind w:left="3600" w:hanging="360"/>
      </w:pPr>
      <w:rPr>
        <w:rFonts w:ascii="Times New Roman" w:hAnsi="Times New Roman" w:hint="default"/>
      </w:rPr>
    </w:lvl>
    <w:lvl w:ilvl="5" w:tplc="8DE02B6C" w:tentative="1">
      <w:start w:val="1"/>
      <w:numFmt w:val="bullet"/>
      <w:lvlText w:val="•"/>
      <w:lvlJc w:val="left"/>
      <w:pPr>
        <w:tabs>
          <w:tab w:val="num" w:pos="4320"/>
        </w:tabs>
        <w:ind w:left="4320" w:hanging="360"/>
      </w:pPr>
      <w:rPr>
        <w:rFonts w:ascii="Times New Roman" w:hAnsi="Times New Roman" w:hint="default"/>
      </w:rPr>
    </w:lvl>
    <w:lvl w:ilvl="6" w:tplc="5C8839CA" w:tentative="1">
      <w:start w:val="1"/>
      <w:numFmt w:val="bullet"/>
      <w:lvlText w:val="•"/>
      <w:lvlJc w:val="left"/>
      <w:pPr>
        <w:tabs>
          <w:tab w:val="num" w:pos="5040"/>
        </w:tabs>
        <w:ind w:left="5040" w:hanging="360"/>
      </w:pPr>
      <w:rPr>
        <w:rFonts w:ascii="Times New Roman" w:hAnsi="Times New Roman" w:hint="default"/>
      </w:rPr>
    </w:lvl>
    <w:lvl w:ilvl="7" w:tplc="60DC55B0" w:tentative="1">
      <w:start w:val="1"/>
      <w:numFmt w:val="bullet"/>
      <w:lvlText w:val="•"/>
      <w:lvlJc w:val="left"/>
      <w:pPr>
        <w:tabs>
          <w:tab w:val="num" w:pos="5760"/>
        </w:tabs>
        <w:ind w:left="5760" w:hanging="360"/>
      </w:pPr>
      <w:rPr>
        <w:rFonts w:ascii="Times New Roman" w:hAnsi="Times New Roman" w:hint="default"/>
      </w:rPr>
    </w:lvl>
    <w:lvl w:ilvl="8" w:tplc="94C82D5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4447136"/>
    <w:multiLevelType w:val="hybridMultilevel"/>
    <w:tmpl w:val="EE30523A"/>
    <w:lvl w:ilvl="0" w:tplc="F1A84BEA">
      <w:start w:val="1"/>
      <w:numFmt w:val="bullet"/>
      <w:lvlText w:val="•"/>
      <w:lvlJc w:val="left"/>
      <w:pPr>
        <w:tabs>
          <w:tab w:val="num" w:pos="720"/>
        </w:tabs>
        <w:ind w:left="720" w:hanging="360"/>
      </w:pPr>
      <w:rPr>
        <w:rFonts w:ascii="Times New Roman" w:hAnsi="Times New Roman" w:hint="default"/>
      </w:rPr>
    </w:lvl>
    <w:lvl w:ilvl="1" w:tplc="E0D850F6" w:tentative="1">
      <w:start w:val="1"/>
      <w:numFmt w:val="bullet"/>
      <w:lvlText w:val="•"/>
      <w:lvlJc w:val="left"/>
      <w:pPr>
        <w:tabs>
          <w:tab w:val="num" w:pos="1440"/>
        </w:tabs>
        <w:ind w:left="1440" w:hanging="360"/>
      </w:pPr>
      <w:rPr>
        <w:rFonts w:ascii="Times New Roman" w:hAnsi="Times New Roman" w:hint="default"/>
      </w:rPr>
    </w:lvl>
    <w:lvl w:ilvl="2" w:tplc="3C64292C" w:tentative="1">
      <w:start w:val="1"/>
      <w:numFmt w:val="bullet"/>
      <w:lvlText w:val="•"/>
      <w:lvlJc w:val="left"/>
      <w:pPr>
        <w:tabs>
          <w:tab w:val="num" w:pos="2160"/>
        </w:tabs>
        <w:ind w:left="2160" w:hanging="360"/>
      </w:pPr>
      <w:rPr>
        <w:rFonts w:ascii="Times New Roman" w:hAnsi="Times New Roman" w:hint="default"/>
      </w:rPr>
    </w:lvl>
    <w:lvl w:ilvl="3" w:tplc="EACC1BDA" w:tentative="1">
      <w:start w:val="1"/>
      <w:numFmt w:val="bullet"/>
      <w:lvlText w:val="•"/>
      <w:lvlJc w:val="left"/>
      <w:pPr>
        <w:tabs>
          <w:tab w:val="num" w:pos="2880"/>
        </w:tabs>
        <w:ind w:left="2880" w:hanging="360"/>
      </w:pPr>
      <w:rPr>
        <w:rFonts w:ascii="Times New Roman" w:hAnsi="Times New Roman" w:hint="default"/>
      </w:rPr>
    </w:lvl>
    <w:lvl w:ilvl="4" w:tplc="D318ED06" w:tentative="1">
      <w:start w:val="1"/>
      <w:numFmt w:val="bullet"/>
      <w:lvlText w:val="•"/>
      <w:lvlJc w:val="left"/>
      <w:pPr>
        <w:tabs>
          <w:tab w:val="num" w:pos="3600"/>
        </w:tabs>
        <w:ind w:left="3600" w:hanging="360"/>
      </w:pPr>
      <w:rPr>
        <w:rFonts w:ascii="Times New Roman" w:hAnsi="Times New Roman" w:hint="default"/>
      </w:rPr>
    </w:lvl>
    <w:lvl w:ilvl="5" w:tplc="C30E8AD6" w:tentative="1">
      <w:start w:val="1"/>
      <w:numFmt w:val="bullet"/>
      <w:lvlText w:val="•"/>
      <w:lvlJc w:val="left"/>
      <w:pPr>
        <w:tabs>
          <w:tab w:val="num" w:pos="4320"/>
        </w:tabs>
        <w:ind w:left="4320" w:hanging="360"/>
      </w:pPr>
      <w:rPr>
        <w:rFonts w:ascii="Times New Roman" w:hAnsi="Times New Roman" w:hint="default"/>
      </w:rPr>
    </w:lvl>
    <w:lvl w:ilvl="6" w:tplc="B3A406C4" w:tentative="1">
      <w:start w:val="1"/>
      <w:numFmt w:val="bullet"/>
      <w:lvlText w:val="•"/>
      <w:lvlJc w:val="left"/>
      <w:pPr>
        <w:tabs>
          <w:tab w:val="num" w:pos="5040"/>
        </w:tabs>
        <w:ind w:left="5040" w:hanging="360"/>
      </w:pPr>
      <w:rPr>
        <w:rFonts w:ascii="Times New Roman" w:hAnsi="Times New Roman" w:hint="default"/>
      </w:rPr>
    </w:lvl>
    <w:lvl w:ilvl="7" w:tplc="1182F46C" w:tentative="1">
      <w:start w:val="1"/>
      <w:numFmt w:val="bullet"/>
      <w:lvlText w:val="•"/>
      <w:lvlJc w:val="left"/>
      <w:pPr>
        <w:tabs>
          <w:tab w:val="num" w:pos="5760"/>
        </w:tabs>
        <w:ind w:left="5760" w:hanging="360"/>
      </w:pPr>
      <w:rPr>
        <w:rFonts w:ascii="Times New Roman" w:hAnsi="Times New Roman" w:hint="default"/>
      </w:rPr>
    </w:lvl>
    <w:lvl w:ilvl="8" w:tplc="582C10D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A34502C"/>
    <w:multiLevelType w:val="hybridMultilevel"/>
    <w:tmpl w:val="DED8C7BA"/>
    <w:lvl w:ilvl="0" w:tplc="A02AE682">
      <w:start w:val="1"/>
      <w:numFmt w:val="bullet"/>
      <w:lvlText w:val="•"/>
      <w:lvlJc w:val="left"/>
      <w:pPr>
        <w:tabs>
          <w:tab w:val="num" w:pos="720"/>
        </w:tabs>
        <w:ind w:left="720" w:hanging="360"/>
      </w:pPr>
      <w:rPr>
        <w:rFonts w:ascii="Times New Roman" w:hAnsi="Times New Roman" w:hint="default"/>
      </w:rPr>
    </w:lvl>
    <w:lvl w:ilvl="1" w:tplc="AA36868A" w:tentative="1">
      <w:start w:val="1"/>
      <w:numFmt w:val="bullet"/>
      <w:lvlText w:val="•"/>
      <w:lvlJc w:val="left"/>
      <w:pPr>
        <w:tabs>
          <w:tab w:val="num" w:pos="1440"/>
        </w:tabs>
        <w:ind w:left="1440" w:hanging="360"/>
      </w:pPr>
      <w:rPr>
        <w:rFonts w:ascii="Times New Roman" w:hAnsi="Times New Roman" w:hint="default"/>
      </w:rPr>
    </w:lvl>
    <w:lvl w:ilvl="2" w:tplc="D34EEC46" w:tentative="1">
      <w:start w:val="1"/>
      <w:numFmt w:val="bullet"/>
      <w:lvlText w:val="•"/>
      <w:lvlJc w:val="left"/>
      <w:pPr>
        <w:tabs>
          <w:tab w:val="num" w:pos="2160"/>
        </w:tabs>
        <w:ind w:left="2160" w:hanging="360"/>
      </w:pPr>
      <w:rPr>
        <w:rFonts w:ascii="Times New Roman" w:hAnsi="Times New Roman" w:hint="default"/>
      </w:rPr>
    </w:lvl>
    <w:lvl w:ilvl="3" w:tplc="BF4439F6" w:tentative="1">
      <w:start w:val="1"/>
      <w:numFmt w:val="bullet"/>
      <w:lvlText w:val="•"/>
      <w:lvlJc w:val="left"/>
      <w:pPr>
        <w:tabs>
          <w:tab w:val="num" w:pos="2880"/>
        </w:tabs>
        <w:ind w:left="2880" w:hanging="360"/>
      </w:pPr>
      <w:rPr>
        <w:rFonts w:ascii="Times New Roman" w:hAnsi="Times New Roman" w:hint="default"/>
      </w:rPr>
    </w:lvl>
    <w:lvl w:ilvl="4" w:tplc="FEB85BF0" w:tentative="1">
      <w:start w:val="1"/>
      <w:numFmt w:val="bullet"/>
      <w:lvlText w:val="•"/>
      <w:lvlJc w:val="left"/>
      <w:pPr>
        <w:tabs>
          <w:tab w:val="num" w:pos="3600"/>
        </w:tabs>
        <w:ind w:left="3600" w:hanging="360"/>
      </w:pPr>
      <w:rPr>
        <w:rFonts w:ascii="Times New Roman" w:hAnsi="Times New Roman" w:hint="default"/>
      </w:rPr>
    </w:lvl>
    <w:lvl w:ilvl="5" w:tplc="97EA5188" w:tentative="1">
      <w:start w:val="1"/>
      <w:numFmt w:val="bullet"/>
      <w:lvlText w:val="•"/>
      <w:lvlJc w:val="left"/>
      <w:pPr>
        <w:tabs>
          <w:tab w:val="num" w:pos="4320"/>
        </w:tabs>
        <w:ind w:left="4320" w:hanging="360"/>
      </w:pPr>
      <w:rPr>
        <w:rFonts w:ascii="Times New Roman" w:hAnsi="Times New Roman" w:hint="default"/>
      </w:rPr>
    </w:lvl>
    <w:lvl w:ilvl="6" w:tplc="1D4AE0A0" w:tentative="1">
      <w:start w:val="1"/>
      <w:numFmt w:val="bullet"/>
      <w:lvlText w:val="•"/>
      <w:lvlJc w:val="left"/>
      <w:pPr>
        <w:tabs>
          <w:tab w:val="num" w:pos="5040"/>
        </w:tabs>
        <w:ind w:left="5040" w:hanging="360"/>
      </w:pPr>
      <w:rPr>
        <w:rFonts w:ascii="Times New Roman" w:hAnsi="Times New Roman" w:hint="default"/>
      </w:rPr>
    </w:lvl>
    <w:lvl w:ilvl="7" w:tplc="048CE384" w:tentative="1">
      <w:start w:val="1"/>
      <w:numFmt w:val="bullet"/>
      <w:lvlText w:val="•"/>
      <w:lvlJc w:val="left"/>
      <w:pPr>
        <w:tabs>
          <w:tab w:val="num" w:pos="5760"/>
        </w:tabs>
        <w:ind w:left="5760" w:hanging="360"/>
      </w:pPr>
      <w:rPr>
        <w:rFonts w:ascii="Times New Roman" w:hAnsi="Times New Roman" w:hint="default"/>
      </w:rPr>
    </w:lvl>
    <w:lvl w:ilvl="8" w:tplc="F0B0159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DF84553"/>
    <w:multiLevelType w:val="hybridMultilevel"/>
    <w:tmpl w:val="7CD456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4CB7955"/>
    <w:multiLevelType w:val="hybridMultilevel"/>
    <w:tmpl w:val="B0DC70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4D04375"/>
    <w:multiLevelType w:val="hybridMultilevel"/>
    <w:tmpl w:val="4C908DCE"/>
    <w:lvl w:ilvl="0" w:tplc="95AC763E">
      <w:start w:val="1"/>
      <w:numFmt w:val="bullet"/>
      <w:lvlText w:val="•"/>
      <w:lvlJc w:val="left"/>
      <w:pPr>
        <w:tabs>
          <w:tab w:val="num" w:pos="720"/>
        </w:tabs>
        <w:ind w:left="720" w:hanging="360"/>
      </w:pPr>
      <w:rPr>
        <w:rFonts w:ascii="Times New Roman" w:hAnsi="Times New Roman" w:hint="default"/>
      </w:rPr>
    </w:lvl>
    <w:lvl w:ilvl="1" w:tplc="C0C6FCF0" w:tentative="1">
      <w:start w:val="1"/>
      <w:numFmt w:val="bullet"/>
      <w:lvlText w:val="•"/>
      <w:lvlJc w:val="left"/>
      <w:pPr>
        <w:tabs>
          <w:tab w:val="num" w:pos="1440"/>
        </w:tabs>
        <w:ind w:left="1440" w:hanging="360"/>
      </w:pPr>
      <w:rPr>
        <w:rFonts w:ascii="Times New Roman" w:hAnsi="Times New Roman" w:hint="default"/>
      </w:rPr>
    </w:lvl>
    <w:lvl w:ilvl="2" w:tplc="23D29802" w:tentative="1">
      <w:start w:val="1"/>
      <w:numFmt w:val="bullet"/>
      <w:lvlText w:val="•"/>
      <w:lvlJc w:val="left"/>
      <w:pPr>
        <w:tabs>
          <w:tab w:val="num" w:pos="2160"/>
        </w:tabs>
        <w:ind w:left="2160" w:hanging="360"/>
      </w:pPr>
      <w:rPr>
        <w:rFonts w:ascii="Times New Roman" w:hAnsi="Times New Roman" w:hint="default"/>
      </w:rPr>
    </w:lvl>
    <w:lvl w:ilvl="3" w:tplc="0B8EBBD6" w:tentative="1">
      <w:start w:val="1"/>
      <w:numFmt w:val="bullet"/>
      <w:lvlText w:val="•"/>
      <w:lvlJc w:val="left"/>
      <w:pPr>
        <w:tabs>
          <w:tab w:val="num" w:pos="2880"/>
        </w:tabs>
        <w:ind w:left="2880" w:hanging="360"/>
      </w:pPr>
      <w:rPr>
        <w:rFonts w:ascii="Times New Roman" w:hAnsi="Times New Roman" w:hint="default"/>
      </w:rPr>
    </w:lvl>
    <w:lvl w:ilvl="4" w:tplc="78A28154" w:tentative="1">
      <w:start w:val="1"/>
      <w:numFmt w:val="bullet"/>
      <w:lvlText w:val="•"/>
      <w:lvlJc w:val="left"/>
      <w:pPr>
        <w:tabs>
          <w:tab w:val="num" w:pos="3600"/>
        </w:tabs>
        <w:ind w:left="3600" w:hanging="360"/>
      </w:pPr>
      <w:rPr>
        <w:rFonts w:ascii="Times New Roman" w:hAnsi="Times New Roman" w:hint="default"/>
      </w:rPr>
    </w:lvl>
    <w:lvl w:ilvl="5" w:tplc="DECCED82" w:tentative="1">
      <w:start w:val="1"/>
      <w:numFmt w:val="bullet"/>
      <w:lvlText w:val="•"/>
      <w:lvlJc w:val="left"/>
      <w:pPr>
        <w:tabs>
          <w:tab w:val="num" w:pos="4320"/>
        </w:tabs>
        <w:ind w:left="4320" w:hanging="360"/>
      </w:pPr>
      <w:rPr>
        <w:rFonts w:ascii="Times New Roman" w:hAnsi="Times New Roman" w:hint="default"/>
      </w:rPr>
    </w:lvl>
    <w:lvl w:ilvl="6" w:tplc="526C8A28" w:tentative="1">
      <w:start w:val="1"/>
      <w:numFmt w:val="bullet"/>
      <w:lvlText w:val="•"/>
      <w:lvlJc w:val="left"/>
      <w:pPr>
        <w:tabs>
          <w:tab w:val="num" w:pos="5040"/>
        </w:tabs>
        <w:ind w:left="5040" w:hanging="360"/>
      </w:pPr>
      <w:rPr>
        <w:rFonts w:ascii="Times New Roman" w:hAnsi="Times New Roman" w:hint="default"/>
      </w:rPr>
    </w:lvl>
    <w:lvl w:ilvl="7" w:tplc="B51EB2BC" w:tentative="1">
      <w:start w:val="1"/>
      <w:numFmt w:val="bullet"/>
      <w:lvlText w:val="•"/>
      <w:lvlJc w:val="left"/>
      <w:pPr>
        <w:tabs>
          <w:tab w:val="num" w:pos="5760"/>
        </w:tabs>
        <w:ind w:left="5760" w:hanging="360"/>
      </w:pPr>
      <w:rPr>
        <w:rFonts w:ascii="Times New Roman" w:hAnsi="Times New Roman" w:hint="default"/>
      </w:rPr>
    </w:lvl>
    <w:lvl w:ilvl="8" w:tplc="8D9AAEA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A951D34"/>
    <w:multiLevelType w:val="hybridMultilevel"/>
    <w:tmpl w:val="F8A8F186"/>
    <w:lvl w:ilvl="0" w:tplc="2B4C4BFE">
      <w:start w:val="1"/>
      <w:numFmt w:val="bullet"/>
      <w:lvlText w:val="•"/>
      <w:lvlJc w:val="left"/>
      <w:pPr>
        <w:tabs>
          <w:tab w:val="num" w:pos="720"/>
        </w:tabs>
        <w:ind w:left="720" w:hanging="360"/>
      </w:pPr>
      <w:rPr>
        <w:rFonts w:ascii="Times New Roman" w:hAnsi="Times New Roman" w:hint="default"/>
      </w:rPr>
    </w:lvl>
    <w:lvl w:ilvl="1" w:tplc="D51C2DFA" w:tentative="1">
      <w:start w:val="1"/>
      <w:numFmt w:val="bullet"/>
      <w:lvlText w:val="•"/>
      <w:lvlJc w:val="left"/>
      <w:pPr>
        <w:tabs>
          <w:tab w:val="num" w:pos="1440"/>
        </w:tabs>
        <w:ind w:left="1440" w:hanging="360"/>
      </w:pPr>
      <w:rPr>
        <w:rFonts w:ascii="Times New Roman" w:hAnsi="Times New Roman" w:hint="default"/>
      </w:rPr>
    </w:lvl>
    <w:lvl w:ilvl="2" w:tplc="3CB8ABFE" w:tentative="1">
      <w:start w:val="1"/>
      <w:numFmt w:val="bullet"/>
      <w:lvlText w:val="•"/>
      <w:lvlJc w:val="left"/>
      <w:pPr>
        <w:tabs>
          <w:tab w:val="num" w:pos="2160"/>
        </w:tabs>
        <w:ind w:left="2160" w:hanging="360"/>
      </w:pPr>
      <w:rPr>
        <w:rFonts w:ascii="Times New Roman" w:hAnsi="Times New Roman" w:hint="default"/>
      </w:rPr>
    </w:lvl>
    <w:lvl w:ilvl="3" w:tplc="DF369882" w:tentative="1">
      <w:start w:val="1"/>
      <w:numFmt w:val="bullet"/>
      <w:lvlText w:val="•"/>
      <w:lvlJc w:val="left"/>
      <w:pPr>
        <w:tabs>
          <w:tab w:val="num" w:pos="2880"/>
        </w:tabs>
        <w:ind w:left="2880" w:hanging="360"/>
      </w:pPr>
      <w:rPr>
        <w:rFonts w:ascii="Times New Roman" w:hAnsi="Times New Roman" w:hint="default"/>
      </w:rPr>
    </w:lvl>
    <w:lvl w:ilvl="4" w:tplc="5A8E4DFE" w:tentative="1">
      <w:start w:val="1"/>
      <w:numFmt w:val="bullet"/>
      <w:lvlText w:val="•"/>
      <w:lvlJc w:val="left"/>
      <w:pPr>
        <w:tabs>
          <w:tab w:val="num" w:pos="3600"/>
        </w:tabs>
        <w:ind w:left="3600" w:hanging="360"/>
      </w:pPr>
      <w:rPr>
        <w:rFonts w:ascii="Times New Roman" w:hAnsi="Times New Roman" w:hint="default"/>
      </w:rPr>
    </w:lvl>
    <w:lvl w:ilvl="5" w:tplc="924C0294" w:tentative="1">
      <w:start w:val="1"/>
      <w:numFmt w:val="bullet"/>
      <w:lvlText w:val="•"/>
      <w:lvlJc w:val="left"/>
      <w:pPr>
        <w:tabs>
          <w:tab w:val="num" w:pos="4320"/>
        </w:tabs>
        <w:ind w:left="4320" w:hanging="360"/>
      </w:pPr>
      <w:rPr>
        <w:rFonts w:ascii="Times New Roman" w:hAnsi="Times New Roman" w:hint="default"/>
      </w:rPr>
    </w:lvl>
    <w:lvl w:ilvl="6" w:tplc="45564456" w:tentative="1">
      <w:start w:val="1"/>
      <w:numFmt w:val="bullet"/>
      <w:lvlText w:val="•"/>
      <w:lvlJc w:val="left"/>
      <w:pPr>
        <w:tabs>
          <w:tab w:val="num" w:pos="5040"/>
        </w:tabs>
        <w:ind w:left="5040" w:hanging="360"/>
      </w:pPr>
      <w:rPr>
        <w:rFonts w:ascii="Times New Roman" w:hAnsi="Times New Roman" w:hint="default"/>
      </w:rPr>
    </w:lvl>
    <w:lvl w:ilvl="7" w:tplc="0AB2D2B8" w:tentative="1">
      <w:start w:val="1"/>
      <w:numFmt w:val="bullet"/>
      <w:lvlText w:val="•"/>
      <w:lvlJc w:val="left"/>
      <w:pPr>
        <w:tabs>
          <w:tab w:val="num" w:pos="5760"/>
        </w:tabs>
        <w:ind w:left="5760" w:hanging="360"/>
      </w:pPr>
      <w:rPr>
        <w:rFonts w:ascii="Times New Roman" w:hAnsi="Times New Roman" w:hint="default"/>
      </w:rPr>
    </w:lvl>
    <w:lvl w:ilvl="8" w:tplc="6D82732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BD63155"/>
    <w:multiLevelType w:val="hybridMultilevel"/>
    <w:tmpl w:val="6F46464C"/>
    <w:lvl w:ilvl="0" w:tplc="2562A326">
      <w:start w:val="1"/>
      <w:numFmt w:val="bullet"/>
      <w:lvlText w:val="•"/>
      <w:lvlJc w:val="left"/>
      <w:pPr>
        <w:tabs>
          <w:tab w:val="num" w:pos="720"/>
        </w:tabs>
        <w:ind w:left="720" w:hanging="360"/>
      </w:pPr>
      <w:rPr>
        <w:rFonts w:ascii="Times New Roman" w:hAnsi="Times New Roman" w:hint="default"/>
      </w:rPr>
    </w:lvl>
    <w:lvl w:ilvl="1" w:tplc="83A0090C" w:tentative="1">
      <w:start w:val="1"/>
      <w:numFmt w:val="bullet"/>
      <w:lvlText w:val="•"/>
      <w:lvlJc w:val="left"/>
      <w:pPr>
        <w:tabs>
          <w:tab w:val="num" w:pos="1440"/>
        </w:tabs>
        <w:ind w:left="1440" w:hanging="360"/>
      </w:pPr>
      <w:rPr>
        <w:rFonts w:ascii="Times New Roman" w:hAnsi="Times New Roman" w:hint="default"/>
      </w:rPr>
    </w:lvl>
    <w:lvl w:ilvl="2" w:tplc="4F2CD1EC" w:tentative="1">
      <w:start w:val="1"/>
      <w:numFmt w:val="bullet"/>
      <w:lvlText w:val="•"/>
      <w:lvlJc w:val="left"/>
      <w:pPr>
        <w:tabs>
          <w:tab w:val="num" w:pos="2160"/>
        </w:tabs>
        <w:ind w:left="2160" w:hanging="360"/>
      </w:pPr>
      <w:rPr>
        <w:rFonts w:ascii="Times New Roman" w:hAnsi="Times New Roman" w:hint="default"/>
      </w:rPr>
    </w:lvl>
    <w:lvl w:ilvl="3" w:tplc="F2E834CC" w:tentative="1">
      <w:start w:val="1"/>
      <w:numFmt w:val="bullet"/>
      <w:lvlText w:val="•"/>
      <w:lvlJc w:val="left"/>
      <w:pPr>
        <w:tabs>
          <w:tab w:val="num" w:pos="2880"/>
        </w:tabs>
        <w:ind w:left="2880" w:hanging="360"/>
      </w:pPr>
      <w:rPr>
        <w:rFonts w:ascii="Times New Roman" w:hAnsi="Times New Roman" w:hint="default"/>
      </w:rPr>
    </w:lvl>
    <w:lvl w:ilvl="4" w:tplc="D61CA304" w:tentative="1">
      <w:start w:val="1"/>
      <w:numFmt w:val="bullet"/>
      <w:lvlText w:val="•"/>
      <w:lvlJc w:val="left"/>
      <w:pPr>
        <w:tabs>
          <w:tab w:val="num" w:pos="3600"/>
        </w:tabs>
        <w:ind w:left="3600" w:hanging="360"/>
      </w:pPr>
      <w:rPr>
        <w:rFonts w:ascii="Times New Roman" w:hAnsi="Times New Roman" w:hint="default"/>
      </w:rPr>
    </w:lvl>
    <w:lvl w:ilvl="5" w:tplc="43740E06" w:tentative="1">
      <w:start w:val="1"/>
      <w:numFmt w:val="bullet"/>
      <w:lvlText w:val="•"/>
      <w:lvlJc w:val="left"/>
      <w:pPr>
        <w:tabs>
          <w:tab w:val="num" w:pos="4320"/>
        </w:tabs>
        <w:ind w:left="4320" w:hanging="360"/>
      </w:pPr>
      <w:rPr>
        <w:rFonts w:ascii="Times New Roman" w:hAnsi="Times New Roman" w:hint="default"/>
      </w:rPr>
    </w:lvl>
    <w:lvl w:ilvl="6" w:tplc="6EA62F90" w:tentative="1">
      <w:start w:val="1"/>
      <w:numFmt w:val="bullet"/>
      <w:lvlText w:val="•"/>
      <w:lvlJc w:val="left"/>
      <w:pPr>
        <w:tabs>
          <w:tab w:val="num" w:pos="5040"/>
        </w:tabs>
        <w:ind w:left="5040" w:hanging="360"/>
      </w:pPr>
      <w:rPr>
        <w:rFonts w:ascii="Times New Roman" w:hAnsi="Times New Roman" w:hint="default"/>
      </w:rPr>
    </w:lvl>
    <w:lvl w:ilvl="7" w:tplc="1B421876" w:tentative="1">
      <w:start w:val="1"/>
      <w:numFmt w:val="bullet"/>
      <w:lvlText w:val="•"/>
      <w:lvlJc w:val="left"/>
      <w:pPr>
        <w:tabs>
          <w:tab w:val="num" w:pos="5760"/>
        </w:tabs>
        <w:ind w:left="5760" w:hanging="360"/>
      </w:pPr>
      <w:rPr>
        <w:rFonts w:ascii="Times New Roman" w:hAnsi="Times New Roman" w:hint="default"/>
      </w:rPr>
    </w:lvl>
    <w:lvl w:ilvl="8" w:tplc="EEE45BE6" w:tentative="1">
      <w:start w:val="1"/>
      <w:numFmt w:val="bullet"/>
      <w:lvlText w:val="•"/>
      <w:lvlJc w:val="left"/>
      <w:pPr>
        <w:tabs>
          <w:tab w:val="num" w:pos="6480"/>
        </w:tabs>
        <w:ind w:left="6480" w:hanging="360"/>
      </w:pPr>
      <w:rPr>
        <w:rFonts w:ascii="Times New Roman" w:hAnsi="Times New Roman" w:hint="default"/>
      </w:rPr>
    </w:lvl>
  </w:abstractNum>
  <w:num w:numId="1" w16cid:durableId="1095126769">
    <w:abstractNumId w:val="6"/>
  </w:num>
  <w:num w:numId="2" w16cid:durableId="1123380400">
    <w:abstractNumId w:val="0"/>
  </w:num>
  <w:num w:numId="3" w16cid:durableId="446315928">
    <w:abstractNumId w:val="8"/>
  </w:num>
  <w:num w:numId="4" w16cid:durableId="1933204079">
    <w:abstractNumId w:val="2"/>
  </w:num>
  <w:num w:numId="5" w16cid:durableId="1110391494">
    <w:abstractNumId w:val="4"/>
  </w:num>
  <w:num w:numId="6" w16cid:durableId="1223171467">
    <w:abstractNumId w:val="9"/>
  </w:num>
  <w:num w:numId="7" w16cid:durableId="1952665551">
    <w:abstractNumId w:val="3"/>
  </w:num>
  <w:num w:numId="8" w16cid:durableId="264919793">
    <w:abstractNumId w:val="1"/>
  </w:num>
  <w:num w:numId="9" w16cid:durableId="1478377547">
    <w:abstractNumId w:val="7"/>
  </w:num>
  <w:num w:numId="10" w16cid:durableId="1592197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DAxMTS2tDQyMzYysTRX0lEKTi0uzszPAykwrAUAPh7+siwAAAA="/>
  </w:docVars>
  <w:rsids>
    <w:rsidRoot w:val="00E52A64"/>
    <w:rsid w:val="000022F1"/>
    <w:rsid w:val="00015144"/>
    <w:rsid w:val="0003272F"/>
    <w:rsid w:val="0003651C"/>
    <w:rsid w:val="00041109"/>
    <w:rsid w:val="00054C16"/>
    <w:rsid w:val="000629DF"/>
    <w:rsid w:val="000649B8"/>
    <w:rsid w:val="000656E0"/>
    <w:rsid w:val="00080E7E"/>
    <w:rsid w:val="0008323D"/>
    <w:rsid w:val="0008700F"/>
    <w:rsid w:val="0009017E"/>
    <w:rsid w:val="0009672D"/>
    <w:rsid w:val="000A1CB2"/>
    <w:rsid w:val="000A46D7"/>
    <w:rsid w:val="000A4E39"/>
    <w:rsid w:val="000B5DC9"/>
    <w:rsid w:val="000C39E1"/>
    <w:rsid w:val="000C44E6"/>
    <w:rsid w:val="000D3CF7"/>
    <w:rsid w:val="000D6C81"/>
    <w:rsid w:val="000D7BCA"/>
    <w:rsid w:val="000E1B40"/>
    <w:rsid w:val="000E71E2"/>
    <w:rsid w:val="000F03B6"/>
    <w:rsid w:val="000F13EE"/>
    <w:rsid w:val="000F1905"/>
    <w:rsid w:val="001019B4"/>
    <w:rsid w:val="00101A79"/>
    <w:rsid w:val="001057D7"/>
    <w:rsid w:val="0010719D"/>
    <w:rsid w:val="0011264C"/>
    <w:rsid w:val="00144185"/>
    <w:rsid w:val="00145A92"/>
    <w:rsid w:val="001522F3"/>
    <w:rsid w:val="001612D8"/>
    <w:rsid w:val="00166F6A"/>
    <w:rsid w:val="00173AE0"/>
    <w:rsid w:val="001760E9"/>
    <w:rsid w:val="0018090E"/>
    <w:rsid w:val="00182D30"/>
    <w:rsid w:val="001848F6"/>
    <w:rsid w:val="00193F02"/>
    <w:rsid w:val="001A5A4B"/>
    <w:rsid w:val="001A6DF3"/>
    <w:rsid w:val="001A72B4"/>
    <w:rsid w:val="001E001E"/>
    <w:rsid w:val="001E2B15"/>
    <w:rsid w:val="001E7D3F"/>
    <w:rsid w:val="001F2487"/>
    <w:rsid w:val="002037BD"/>
    <w:rsid w:val="00213C24"/>
    <w:rsid w:val="0021413C"/>
    <w:rsid w:val="002152FD"/>
    <w:rsid w:val="00216D60"/>
    <w:rsid w:val="00221D23"/>
    <w:rsid w:val="002323F5"/>
    <w:rsid w:val="002372C6"/>
    <w:rsid w:val="00252FB5"/>
    <w:rsid w:val="00253332"/>
    <w:rsid w:val="00257265"/>
    <w:rsid w:val="00264DB7"/>
    <w:rsid w:val="00274437"/>
    <w:rsid w:val="002A1A61"/>
    <w:rsid w:val="002B2D66"/>
    <w:rsid w:val="002D00D8"/>
    <w:rsid w:val="002D684F"/>
    <w:rsid w:val="002E5A1A"/>
    <w:rsid w:val="002E5D63"/>
    <w:rsid w:val="0030471D"/>
    <w:rsid w:val="00306D2F"/>
    <w:rsid w:val="00311202"/>
    <w:rsid w:val="00321802"/>
    <w:rsid w:val="00322262"/>
    <w:rsid w:val="00322EE2"/>
    <w:rsid w:val="00327628"/>
    <w:rsid w:val="00330A69"/>
    <w:rsid w:val="00336539"/>
    <w:rsid w:val="00343FE8"/>
    <w:rsid w:val="0034507D"/>
    <w:rsid w:val="00347476"/>
    <w:rsid w:val="00351D86"/>
    <w:rsid w:val="0035690A"/>
    <w:rsid w:val="00357C10"/>
    <w:rsid w:val="00367D31"/>
    <w:rsid w:val="0038208F"/>
    <w:rsid w:val="00383DE3"/>
    <w:rsid w:val="003935C3"/>
    <w:rsid w:val="003946DB"/>
    <w:rsid w:val="00395C5D"/>
    <w:rsid w:val="003B03D0"/>
    <w:rsid w:val="003C2A07"/>
    <w:rsid w:val="003C3A14"/>
    <w:rsid w:val="003E61BF"/>
    <w:rsid w:val="003F4327"/>
    <w:rsid w:val="003F4CB3"/>
    <w:rsid w:val="004108F0"/>
    <w:rsid w:val="004247D3"/>
    <w:rsid w:val="004249CD"/>
    <w:rsid w:val="00430A53"/>
    <w:rsid w:val="00445D95"/>
    <w:rsid w:val="00452B3D"/>
    <w:rsid w:val="00453A82"/>
    <w:rsid w:val="00460135"/>
    <w:rsid w:val="0046329C"/>
    <w:rsid w:val="00465FF4"/>
    <w:rsid w:val="00470770"/>
    <w:rsid w:val="00471AB4"/>
    <w:rsid w:val="00477D59"/>
    <w:rsid w:val="004808DC"/>
    <w:rsid w:val="00481762"/>
    <w:rsid w:val="00483351"/>
    <w:rsid w:val="0048548B"/>
    <w:rsid w:val="004952CD"/>
    <w:rsid w:val="004A0BF2"/>
    <w:rsid w:val="004A28B4"/>
    <w:rsid w:val="004A4CD8"/>
    <w:rsid w:val="004B0088"/>
    <w:rsid w:val="004B3DE1"/>
    <w:rsid w:val="004B73D4"/>
    <w:rsid w:val="004C2182"/>
    <w:rsid w:val="004D2DD5"/>
    <w:rsid w:val="004D60C0"/>
    <w:rsid w:val="004D791A"/>
    <w:rsid w:val="004D7C81"/>
    <w:rsid w:val="004E21AB"/>
    <w:rsid w:val="004E3E8D"/>
    <w:rsid w:val="004F201A"/>
    <w:rsid w:val="00501E3F"/>
    <w:rsid w:val="00503764"/>
    <w:rsid w:val="0052142C"/>
    <w:rsid w:val="0054298F"/>
    <w:rsid w:val="005431D6"/>
    <w:rsid w:val="00544412"/>
    <w:rsid w:val="005478A1"/>
    <w:rsid w:val="00547C27"/>
    <w:rsid w:val="005568F6"/>
    <w:rsid w:val="00564E27"/>
    <w:rsid w:val="00571F99"/>
    <w:rsid w:val="00572356"/>
    <w:rsid w:val="00573587"/>
    <w:rsid w:val="0057544E"/>
    <w:rsid w:val="00575594"/>
    <w:rsid w:val="00575A4D"/>
    <w:rsid w:val="00576DD0"/>
    <w:rsid w:val="00587B8F"/>
    <w:rsid w:val="0059000A"/>
    <w:rsid w:val="00594935"/>
    <w:rsid w:val="00597AAF"/>
    <w:rsid w:val="005A22D1"/>
    <w:rsid w:val="005A2331"/>
    <w:rsid w:val="005A2843"/>
    <w:rsid w:val="005C2C93"/>
    <w:rsid w:val="005C4758"/>
    <w:rsid w:val="005D2473"/>
    <w:rsid w:val="005D344E"/>
    <w:rsid w:val="005D55BA"/>
    <w:rsid w:val="005E19B5"/>
    <w:rsid w:val="005F1D38"/>
    <w:rsid w:val="005F2B39"/>
    <w:rsid w:val="00600DCB"/>
    <w:rsid w:val="006252B8"/>
    <w:rsid w:val="00633868"/>
    <w:rsid w:val="006353E8"/>
    <w:rsid w:val="006379DF"/>
    <w:rsid w:val="006409E8"/>
    <w:rsid w:val="006425F3"/>
    <w:rsid w:val="00642B58"/>
    <w:rsid w:val="006466D6"/>
    <w:rsid w:val="0066207C"/>
    <w:rsid w:val="0066412D"/>
    <w:rsid w:val="00680735"/>
    <w:rsid w:val="006813D7"/>
    <w:rsid w:val="00682E61"/>
    <w:rsid w:val="0069705D"/>
    <w:rsid w:val="006A36EF"/>
    <w:rsid w:val="006B7503"/>
    <w:rsid w:val="006C5BC5"/>
    <w:rsid w:val="006C7950"/>
    <w:rsid w:val="006D2F57"/>
    <w:rsid w:val="006D3F2F"/>
    <w:rsid w:val="006E2195"/>
    <w:rsid w:val="006E23E3"/>
    <w:rsid w:val="006E2813"/>
    <w:rsid w:val="006F019A"/>
    <w:rsid w:val="00714392"/>
    <w:rsid w:val="00731CDE"/>
    <w:rsid w:val="00732238"/>
    <w:rsid w:val="00732E52"/>
    <w:rsid w:val="00736E09"/>
    <w:rsid w:val="007458AB"/>
    <w:rsid w:val="00747F16"/>
    <w:rsid w:val="00752529"/>
    <w:rsid w:val="00760A97"/>
    <w:rsid w:val="00760B0F"/>
    <w:rsid w:val="0077443D"/>
    <w:rsid w:val="00774A6C"/>
    <w:rsid w:val="00775D39"/>
    <w:rsid w:val="007841DF"/>
    <w:rsid w:val="0079764B"/>
    <w:rsid w:val="007A0584"/>
    <w:rsid w:val="007A0896"/>
    <w:rsid w:val="007A4C7F"/>
    <w:rsid w:val="007B05F4"/>
    <w:rsid w:val="007B061C"/>
    <w:rsid w:val="007B7BC4"/>
    <w:rsid w:val="007C0F75"/>
    <w:rsid w:val="007D36CF"/>
    <w:rsid w:val="007E728D"/>
    <w:rsid w:val="00806E9D"/>
    <w:rsid w:val="00807232"/>
    <w:rsid w:val="00813125"/>
    <w:rsid w:val="00813276"/>
    <w:rsid w:val="00822326"/>
    <w:rsid w:val="00827EC8"/>
    <w:rsid w:val="00834FD1"/>
    <w:rsid w:val="00840C9A"/>
    <w:rsid w:val="0084727E"/>
    <w:rsid w:val="00861162"/>
    <w:rsid w:val="0086220A"/>
    <w:rsid w:val="00864514"/>
    <w:rsid w:val="00865A3A"/>
    <w:rsid w:val="00884A50"/>
    <w:rsid w:val="008911BC"/>
    <w:rsid w:val="008934F0"/>
    <w:rsid w:val="00893FD7"/>
    <w:rsid w:val="008A41E3"/>
    <w:rsid w:val="008C2F0C"/>
    <w:rsid w:val="008D1730"/>
    <w:rsid w:val="008D2B1A"/>
    <w:rsid w:val="008D5A70"/>
    <w:rsid w:val="008E6052"/>
    <w:rsid w:val="008E6BCD"/>
    <w:rsid w:val="008E7D55"/>
    <w:rsid w:val="008F21BA"/>
    <w:rsid w:val="008F44EB"/>
    <w:rsid w:val="00901383"/>
    <w:rsid w:val="009040CA"/>
    <w:rsid w:val="00905461"/>
    <w:rsid w:val="00905B3B"/>
    <w:rsid w:val="0091695A"/>
    <w:rsid w:val="00920D19"/>
    <w:rsid w:val="0092133C"/>
    <w:rsid w:val="0092461A"/>
    <w:rsid w:val="00936DB7"/>
    <w:rsid w:val="00945FFB"/>
    <w:rsid w:val="00952408"/>
    <w:rsid w:val="00956E8B"/>
    <w:rsid w:val="009573F5"/>
    <w:rsid w:val="0096483C"/>
    <w:rsid w:val="009806A6"/>
    <w:rsid w:val="009849AE"/>
    <w:rsid w:val="00992765"/>
    <w:rsid w:val="00997050"/>
    <w:rsid w:val="009A31D1"/>
    <w:rsid w:val="009A46A7"/>
    <w:rsid w:val="009B018D"/>
    <w:rsid w:val="009B1DED"/>
    <w:rsid w:val="009C19B6"/>
    <w:rsid w:val="009C33EE"/>
    <w:rsid w:val="009D0C14"/>
    <w:rsid w:val="009D32FC"/>
    <w:rsid w:val="009D33A3"/>
    <w:rsid w:val="009D59AC"/>
    <w:rsid w:val="009D6224"/>
    <w:rsid w:val="009E156F"/>
    <w:rsid w:val="009F10AD"/>
    <w:rsid w:val="00A04D19"/>
    <w:rsid w:val="00A0565E"/>
    <w:rsid w:val="00A21F2F"/>
    <w:rsid w:val="00A22AC8"/>
    <w:rsid w:val="00A27DE0"/>
    <w:rsid w:val="00A30065"/>
    <w:rsid w:val="00A35636"/>
    <w:rsid w:val="00A3724C"/>
    <w:rsid w:val="00A66BB6"/>
    <w:rsid w:val="00A7517A"/>
    <w:rsid w:val="00A86ACB"/>
    <w:rsid w:val="00A9396B"/>
    <w:rsid w:val="00A95682"/>
    <w:rsid w:val="00AC08AB"/>
    <w:rsid w:val="00AD1C37"/>
    <w:rsid w:val="00AE2249"/>
    <w:rsid w:val="00AE3D56"/>
    <w:rsid w:val="00AE718C"/>
    <w:rsid w:val="00AF068F"/>
    <w:rsid w:val="00AF1996"/>
    <w:rsid w:val="00AF60FF"/>
    <w:rsid w:val="00AF65D0"/>
    <w:rsid w:val="00B15774"/>
    <w:rsid w:val="00B23D35"/>
    <w:rsid w:val="00B23EDC"/>
    <w:rsid w:val="00B261D7"/>
    <w:rsid w:val="00B33BCB"/>
    <w:rsid w:val="00B3597B"/>
    <w:rsid w:val="00B44141"/>
    <w:rsid w:val="00B5173D"/>
    <w:rsid w:val="00B62A4D"/>
    <w:rsid w:val="00B63A00"/>
    <w:rsid w:val="00B65E92"/>
    <w:rsid w:val="00B77592"/>
    <w:rsid w:val="00B96C8D"/>
    <w:rsid w:val="00BB292D"/>
    <w:rsid w:val="00BB384C"/>
    <w:rsid w:val="00BB3D0E"/>
    <w:rsid w:val="00BB79FE"/>
    <w:rsid w:val="00BC4F53"/>
    <w:rsid w:val="00BD6E6D"/>
    <w:rsid w:val="00BE0522"/>
    <w:rsid w:val="00BE54C7"/>
    <w:rsid w:val="00BE56E6"/>
    <w:rsid w:val="00BF0B7D"/>
    <w:rsid w:val="00C0158E"/>
    <w:rsid w:val="00C05339"/>
    <w:rsid w:val="00C35E59"/>
    <w:rsid w:val="00C4031B"/>
    <w:rsid w:val="00C4360B"/>
    <w:rsid w:val="00C46EC9"/>
    <w:rsid w:val="00C479E1"/>
    <w:rsid w:val="00C56333"/>
    <w:rsid w:val="00C9388F"/>
    <w:rsid w:val="00C93FDB"/>
    <w:rsid w:val="00CA02B4"/>
    <w:rsid w:val="00CA0EE3"/>
    <w:rsid w:val="00CB21A0"/>
    <w:rsid w:val="00CB51C3"/>
    <w:rsid w:val="00CC00C9"/>
    <w:rsid w:val="00CC540A"/>
    <w:rsid w:val="00CD3CEC"/>
    <w:rsid w:val="00CF4931"/>
    <w:rsid w:val="00D13505"/>
    <w:rsid w:val="00D15CE1"/>
    <w:rsid w:val="00D170B2"/>
    <w:rsid w:val="00D267B0"/>
    <w:rsid w:val="00D27E7B"/>
    <w:rsid w:val="00D310FC"/>
    <w:rsid w:val="00D617D0"/>
    <w:rsid w:val="00D63AE7"/>
    <w:rsid w:val="00D640DA"/>
    <w:rsid w:val="00D72C64"/>
    <w:rsid w:val="00D75048"/>
    <w:rsid w:val="00D8632B"/>
    <w:rsid w:val="00D95E32"/>
    <w:rsid w:val="00DA12D8"/>
    <w:rsid w:val="00DA24F4"/>
    <w:rsid w:val="00DA2933"/>
    <w:rsid w:val="00DA5737"/>
    <w:rsid w:val="00DB0A2E"/>
    <w:rsid w:val="00DC5C42"/>
    <w:rsid w:val="00DD21B6"/>
    <w:rsid w:val="00DD7B54"/>
    <w:rsid w:val="00DF2244"/>
    <w:rsid w:val="00E04F5A"/>
    <w:rsid w:val="00E06D2C"/>
    <w:rsid w:val="00E13BD2"/>
    <w:rsid w:val="00E148E6"/>
    <w:rsid w:val="00E24DE4"/>
    <w:rsid w:val="00E264F8"/>
    <w:rsid w:val="00E27537"/>
    <w:rsid w:val="00E37A1B"/>
    <w:rsid w:val="00E400CF"/>
    <w:rsid w:val="00E41F01"/>
    <w:rsid w:val="00E52192"/>
    <w:rsid w:val="00E52A64"/>
    <w:rsid w:val="00E55371"/>
    <w:rsid w:val="00E5589A"/>
    <w:rsid w:val="00E73733"/>
    <w:rsid w:val="00E75DA8"/>
    <w:rsid w:val="00E767DF"/>
    <w:rsid w:val="00E87784"/>
    <w:rsid w:val="00E95843"/>
    <w:rsid w:val="00EB0F3A"/>
    <w:rsid w:val="00EB76B3"/>
    <w:rsid w:val="00EE3C42"/>
    <w:rsid w:val="00EF3429"/>
    <w:rsid w:val="00EF3EA5"/>
    <w:rsid w:val="00F01F05"/>
    <w:rsid w:val="00F0627C"/>
    <w:rsid w:val="00F06F4A"/>
    <w:rsid w:val="00F2770B"/>
    <w:rsid w:val="00F30589"/>
    <w:rsid w:val="00F30B84"/>
    <w:rsid w:val="00F33FE2"/>
    <w:rsid w:val="00F35EBD"/>
    <w:rsid w:val="00F42E7C"/>
    <w:rsid w:val="00F6120D"/>
    <w:rsid w:val="00F652E4"/>
    <w:rsid w:val="00F67ABE"/>
    <w:rsid w:val="00F67D16"/>
    <w:rsid w:val="00F721AB"/>
    <w:rsid w:val="00F8316A"/>
    <w:rsid w:val="00F8353B"/>
    <w:rsid w:val="00F855CA"/>
    <w:rsid w:val="00F87BD0"/>
    <w:rsid w:val="00FA1AE5"/>
    <w:rsid w:val="00FA6374"/>
    <w:rsid w:val="00FB114D"/>
    <w:rsid w:val="00FB1DD8"/>
    <w:rsid w:val="00FC2C45"/>
    <w:rsid w:val="00FC3156"/>
    <w:rsid w:val="00FC7094"/>
    <w:rsid w:val="00FC76E6"/>
    <w:rsid w:val="00FC7A27"/>
    <w:rsid w:val="00FD5848"/>
    <w:rsid w:val="00FE292F"/>
    <w:rsid w:val="00FF64AA"/>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65298"/>
  <w15:chartTrackingRefBased/>
  <w15:docId w15:val="{1F7CD404-0A8F-425F-AED2-355F6ECC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68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06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36D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36DB7"/>
  </w:style>
  <w:style w:type="paragraph" w:styleId="Rodap">
    <w:name w:val="footer"/>
    <w:basedOn w:val="Normal"/>
    <w:link w:val="RodapChar"/>
    <w:uiPriority w:val="99"/>
    <w:unhideWhenUsed/>
    <w:rsid w:val="00936DB7"/>
    <w:pPr>
      <w:tabs>
        <w:tab w:val="center" w:pos="4252"/>
        <w:tab w:val="right" w:pos="8504"/>
      </w:tabs>
      <w:spacing w:after="0" w:line="240" w:lineRule="auto"/>
    </w:pPr>
  </w:style>
  <w:style w:type="character" w:customStyle="1" w:styleId="RodapChar">
    <w:name w:val="Rodapé Char"/>
    <w:basedOn w:val="Fontepargpadro"/>
    <w:link w:val="Rodap"/>
    <w:uiPriority w:val="99"/>
    <w:rsid w:val="00936DB7"/>
  </w:style>
  <w:style w:type="character" w:styleId="Hyperlink">
    <w:name w:val="Hyperlink"/>
    <w:basedOn w:val="Fontepargpadro"/>
    <w:uiPriority w:val="99"/>
    <w:unhideWhenUsed/>
    <w:rsid w:val="00575594"/>
    <w:rPr>
      <w:color w:val="0563C1" w:themeColor="hyperlink"/>
      <w:u w:val="single"/>
    </w:rPr>
  </w:style>
  <w:style w:type="paragraph" w:styleId="PargrafodaLista">
    <w:name w:val="List Paragraph"/>
    <w:basedOn w:val="Normal"/>
    <w:uiPriority w:val="34"/>
    <w:qFormat/>
    <w:rsid w:val="00DA12D8"/>
    <w:pPr>
      <w:ind w:left="720"/>
      <w:contextualSpacing/>
    </w:pPr>
  </w:style>
  <w:style w:type="paragraph" w:styleId="NormalWeb">
    <w:name w:val="Normal (Web)"/>
    <w:basedOn w:val="Normal"/>
    <w:uiPriority w:val="99"/>
    <w:unhideWhenUsed/>
    <w:rsid w:val="002152FD"/>
    <w:pPr>
      <w:spacing w:before="100" w:beforeAutospacing="1" w:after="100" w:afterAutospacing="1" w:line="240" w:lineRule="auto"/>
    </w:pPr>
    <w:rPr>
      <w:rFonts w:ascii="Calibri" w:hAnsi="Calibri" w:cs="Calibri"/>
    </w:rPr>
  </w:style>
  <w:style w:type="paragraph" w:styleId="Reviso">
    <w:name w:val="Revision"/>
    <w:hidden/>
    <w:uiPriority w:val="99"/>
    <w:semiHidden/>
    <w:rsid w:val="00633868"/>
    <w:pPr>
      <w:spacing w:after="0" w:line="240" w:lineRule="auto"/>
    </w:pPr>
  </w:style>
  <w:style w:type="paragraph" w:customStyle="1" w:styleId="Default">
    <w:name w:val="Default"/>
    <w:rsid w:val="00F721AB"/>
    <w:pPr>
      <w:autoSpaceDE w:val="0"/>
      <w:autoSpaceDN w:val="0"/>
      <w:adjustRightInd w:val="0"/>
      <w:spacing w:after="0" w:line="240" w:lineRule="auto"/>
    </w:pPr>
    <w:rPr>
      <w:rFonts w:ascii="Calibri" w:hAnsi="Calibri" w:cs="Calibri"/>
      <w:color w:val="000000"/>
      <w:sz w:val="24"/>
      <w:szCs w:val="24"/>
    </w:rPr>
  </w:style>
  <w:style w:type="character" w:customStyle="1" w:styleId="MenoPendente1">
    <w:name w:val="Menção Pendente1"/>
    <w:basedOn w:val="Fontepargpadro"/>
    <w:uiPriority w:val="99"/>
    <w:semiHidden/>
    <w:unhideWhenUsed/>
    <w:rsid w:val="00642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0188">
      <w:bodyDiv w:val="1"/>
      <w:marLeft w:val="0"/>
      <w:marRight w:val="0"/>
      <w:marTop w:val="0"/>
      <w:marBottom w:val="0"/>
      <w:divBdr>
        <w:top w:val="none" w:sz="0" w:space="0" w:color="auto"/>
        <w:left w:val="none" w:sz="0" w:space="0" w:color="auto"/>
        <w:bottom w:val="none" w:sz="0" w:space="0" w:color="auto"/>
        <w:right w:val="none" w:sz="0" w:space="0" w:color="auto"/>
      </w:divBdr>
    </w:div>
    <w:div w:id="197477628">
      <w:bodyDiv w:val="1"/>
      <w:marLeft w:val="0"/>
      <w:marRight w:val="0"/>
      <w:marTop w:val="0"/>
      <w:marBottom w:val="0"/>
      <w:divBdr>
        <w:top w:val="none" w:sz="0" w:space="0" w:color="auto"/>
        <w:left w:val="none" w:sz="0" w:space="0" w:color="auto"/>
        <w:bottom w:val="none" w:sz="0" w:space="0" w:color="auto"/>
        <w:right w:val="none" w:sz="0" w:space="0" w:color="auto"/>
      </w:divBdr>
      <w:divsChild>
        <w:div w:id="941495020">
          <w:marLeft w:val="0"/>
          <w:marRight w:val="0"/>
          <w:marTop w:val="0"/>
          <w:marBottom w:val="0"/>
          <w:divBdr>
            <w:top w:val="none" w:sz="0" w:space="0" w:color="auto"/>
            <w:left w:val="none" w:sz="0" w:space="0" w:color="auto"/>
            <w:bottom w:val="none" w:sz="0" w:space="0" w:color="auto"/>
            <w:right w:val="none" w:sz="0" w:space="0" w:color="auto"/>
          </w:divBdr>
        </w:div>
        <w:div w:id="2073036563">
          <w:marLeft w:val="0"/>
          <w:marRight w:val="0"/>
          <w:marTop w:val="0"/>
          <w:marBottom w:val="0"/>
          <w:divBdr>
            <w:top w:val="none" w:sz="0" w:space="0" w:color="auto"/>
            <w:left w:val="none" w:sz="0" w:space="0" w:color="auto"/>
            <w:bottom w:val="none" w:sz="0" w:space="0" w:color="auto"/>
            <w:right w:val="none" w:sz="0" w:space="0" w:color="auto"/>
          </w:divBdr>
        </w:div>
        <w:div w:id="2143764583">
          <w:marLeft w:val="0"/>
          <w:marRight w:val="0"/>
          <w:marTop w:val="0"/>
          <w:marBottom w:val="0"/>
          <w:divBdr>
            <w:top w:val="none" w:sz="0" w:space="0" w:color="auto"/>
            <w:left w:val="none" w:sz="0" w:space="0" w:color="auto"/>
            <w:bottom w:val="none" w:sz="0" w:space="0" w:color="auto"/>
            <w:right w:val="none" w:sz="0" w:space="0" w:color="auto"/>
          </w:divBdr>
        </w:div>
        <w:div w:id="1098526533">
          <w:marLeft w:val="0"/>
          <w:marRight w:val="0"/>
          <w:marTop w:val="0"/>
          <w:marBottom w:val="0"/>
          <w:divBdr>
            <w:top w:val="none" w:sz="0" w:space="0" w:color="auto"/>
            <w:left w:val="none" w:sz="0" w:space="0" w:color="auto"/>
            <w:bottom w:val="none" w:sz="0" w:space="0" w:color="auto"/>
            <w:right w:val="none" w:sz="0" w:space="0" w:color="auto"/>
          </w:divBdr>
        </w:div>
        <w:div w:id="2068603543">
          <w:marLeft w:val="0"/>
          <w:marRight w:val="0"/>
          <w:marTop w:val="0"/>
          <w:marBottom w:val="0"/>
          <w:divBdr>
            <w:top w:val="none" w:sz="0" w:space="0" w:color="auto"/>
            <w:left w:val="none" w:sz="0" w:space="0" w:color="auto"/>
            <w:bottom w:val="none" w:sz="0" w:space="0" w:color="auto"/>
            <w:right w:val="none" w:sz="0" w:space="0" w:color="auto"/>
          </w:divBdr>
        </w:div>
        <w:div w:id="1527256906">
          <w:marLeft w:val="0"/>
          <w:marRight w:val="0"/>
          <w:marTop w:val="0"/>
          <w:marBottom w:val="0"/>
          <w:divBdr>
            <w:top w:val="none" w:sz="0" w:space="0" w:color="auto"/>
            <w:left w:val="none" w:sz="0" w:space="0" w:color="auto"/>
            <w:bottom w:val="none" w:sz="0" w:space="0" w:color="auto"/>
            <w:right w:val="none" w:sz="0" w:space="0" w:color="auto"/>
          </w:divBdr>
        </w:div>
        <w:div w:id="205797929">
          <w:marLeft w:val="0"/>
          <w:marRight w:val="0"/>
          <w:marTop w:val="0"/>
          <w:marBottom w:val="0"/>
          <w:divBdr>
            <w:top w:val="none" w:sz="0" w:space="0" w:color="auto"/>
            <w:left w:val="none" w:sz="0" w:space="0" w:color="auto"/>
            <w:bottom w:val="none" w:sz="0" w:space="0" w:color="auto"/>
            <w:right w:val="none" w:sz="0" w:space="0" w:color="auto"/>
          </w:divBdr>
        </w:div>
        <w:div w:id="1490559721">
          <w:marLeft w:val="0"/>
          <w:marRight w:val="0"/>
          <w:marTop w:val="0"/>
          <w:marBottom w:val="0"/>
          <w:divBdr>
            <w:top w:val="none" w:sz="0" w:space="0" w:color="auto"/>
            <w:left w:val="none" w:sz="0" w:space="0" w:color="auto"/>
            <w:bottom w:val="none" w:sz="0" w:space="0" w:color="auto"/>
            <w:right w:val="none" w:sz="0" w:space="0" w:color="auto"/>
          </w:divBdr>
        </w:div>
        <w:div w:id="1144081624">
          <w:marLeft w:val="0"/>
          <w:marRight w:val="0"/>
          <w:marTop w:val="0"/>
          <w:marBottom w:val="0"/>
          <w:divBdr>
            <w:top w:val="none" w:sz="0" w:space="0" w:color="auto"/>
            <w:left w:val="none" w:sz="0" w:space="0" w:color="auto"/>
            <w:bottom w:val="none" w:sz="0" w:space="0" w:color="auto"/>
            <w:right w:val="none" w:sz="0" w:space="0" w:color="auto"/>
          </w:divBdr>
        </w:div>
        <w:div w:id="609816709">
          <w:marLeft w:val="0"/>
          <w:marRight w:val="0"/>
          <w:marTop w:val="0"/>
          <w:marBottom w:val="0"/>
          <w:divBdr>
            <w:top w:val="none" w:sz="0" w:space="0" w:color="auto"/>
            <w:left w:val="none" w:sz="0" w:space="0" w:color="auto"/>
            <w:bottom w:val="none" w:sz="0" w:space="0" w:color="auto"/>
            <w:right w:val="none" w:sz="0" w:space="0" w:color="auto"/>
          </w:divBdr>
        </w:div>
        <w:div w:id="1327828640">
          <w:marLeft w:val="0"/>
          <w:marRight w:val="0"/>
          <w:marTop w:val="0"/>
          <w:marBottom w:val="0"/>
          <w:divBdr>
            <w:top w:val="none" w:sz="0" w:space="0" w:color="auto"/>
            <w:left w:val="none" w:sz="0" w:space="0" w:color="auto"/>
            <w:bottom w:val="none" w:sz="0" w:space="0" w:color="auto"/>
            <w:right w:val="none" w:sz="0" w:space="0" w:color="auto"/>
          </w:divBdr>
        </w:div>
        <w:div w:id="339623413">
          <w:marLeft w:val="0"/>
          <w:marRight w:val="0"/>
          <w:marTop w:val="0"/>
          <w:marBottom w:val="0"/>
          <w:divBdr>
            <w:top w:val="none" w:sz="0" w:space="0" w:color="auto"/>
            <w:left w:val="none" w:sz="0" w:space="0" w:color="auto"/>
            <w:bottom w:val="none" w:sz="0" w:space="0" w:color="auto"/>
            <w:right w:val="none" w:sz="0" w:space="0" w:color="auto"/>
          </w:divBdr>
        </w:div>
        <w:div w:id="2073690930">
          <w:marLeft w:val="0"/>
          <w:marRight w:val="0"/>
          <w:marTop w:val="0"/>
          <w:marBottom w:val="0"/>
          <w:divBdr>
            <w:top w:val="none" w:sz="0" w:space="0" w:color="auto"/>
            <w:left w:val="none" w:sz="0" w:space="0" w:color="auto"/>
            <w:bottom w:val="none" w:sz="0" w:space="0" w:color="auto"/>
            <w:right w:val="none" w:sz="0" w:space="0" w:color="auto"/>
          </w:divBdr>
        </w:div>
      </w:divsChild>
    </w:div>
    <w:div w:id="294944145">
      <w:bodyDiv w:val="1"/>
      <w:marLeft w:val="0"/>
      <w:marRight w:val="0"/>
      <w:marTop w:val="0"/>
      <w:marBottom w:val="0"/>
      <w:divBdr>
        <w:top w:val="none" w:sz="0" w:space="0" w:color="auto"/>
        <w:left w:val="none" w:sz="0" w:space="0" w:color="auto"/>
        <w:bottom w:val="none" w:sz="0" w:space="0" w:color="auto"/>
        <w:right w:val="none" w:sz="0" w:space="0" w:color="auto"/>
      </w:divBdr>
    </w:div>
    <w:div w:id="598492017">
      <w:bodyDiv w:val="1"/>
      <w:marLeft w:val="0"/>
      <w:marRight w:val="0"/>
      <w:marTop w:val="0"/>
      <w:marBottom w:val="0"/>
      <w:divBdr>
        <w:top w:val="none" w:sz="0" w:space="0" w:color="auto"/>
        <w:left w:val="none" w:sz="0" w:space="0" w:color="auto"/>
        <w:bottom w:val="none" w:sz="0" w:space="0" w:color="auto"/>
        <w:right w:val="none" w:sz="0" w:space="0" w:color="auto"/>
      </w:divBdr>
    </w:div>
    <w:div w:id="635765389">
      <w:bodyDiv w:val="1"/>
      <w:marLeft w:val="0"/>
      <w:marRight w:val="0"/>
      <w:marTop w:val="0"/>
      <w:marBottom w:val="0"/>
      <w:divBdr>
        <w:top w:val="none" w:sz="0" w:space="0" w:color="auto"/>
        <w:left w:val="none" w:sz="0" w:space="0" w:color="auto"/>
        <w:bottom w:val="none" w:sz="0" w:space="0" w:color="auto"/>
        <w:right w:val="none" w:sz="0" w:space="0" w:color="auto"/>
      </w:divBdr>
    </w:div>
    <w:div w:id="820120323">
      <w:bodyDiv w:val="1"/>
      <w:marLeft w:val="0"/>
      <w:marRight w:val="0"/>
      <w:marTop w:val="0"/>
      <w:marBottom w:val="0"/>
      <w:divBdr>
        <w:top w:val="none" w:sz="0" w:space="0" w:color="auto"/>
        <w:left w:val="none" w:sz="0" w:space="0" w:color="auto"/>
        <w:bottom w:val="none" w:sz="0" w:space="0" w:color="auto"/>
        <w:right w:val="none" w:sz="0" w:space="0" w:color="auto"/>
      </w:divBdr>
    </w:div>
    <w:div w:id="861667379">
      <w:bodyDiv w:val="1"/>
      <w:marLeft w:val="0"/>
      <w:marRight w:val="0"/>
      <w:marTop w:val="0"/>
      <w:marBottom w:val="0"/>
      <w:divBdr>
        <w:top w:val="none" w:sz="0" w:space="0" w:color="auto"/>
        <w:left w:val="none" w:sz="0" w:space="0" w:color="auto"/>
        <w:bottom w:val="none" w:sz="0" w:space="0" w:color="auto"/>
        <w:right w:val="none" w:sz="0" w:space="0" w:color="auto"/>
      </w:divBdr>
    </w:div>
    <w:div w:id="964653254">
      <w:bodyDiv w:val="1"/>
      <w:marLeft w:val="0"/>
      <w:marRight w:val="0"/>
      <w:marTop w:val="0"/>
      <w:marBottom w:val="0"/>
      <w:divBdr>
        <w:top w:val="none" w:sz="0" w:space="0" w:color="auto"/>
        <w:left w:val="none" w:sz="0" w:space="0" w:color="auto"/>
        <w:bottom w:val="none" w:sz="0" w:space="0" w:color="auto"/>
        <w:right w:val="none" w:sz="0" w:space="0" w:color="auto"/>
      </w:divBdr>
    </w:div>
    <w:div w:id="988093372">
      <w:bodyDiv w:val="1"/>
      <w:marLeft w:val="0"/>
      <w:marRight w:val="0"/>
      <w:marTop w:val="0"/>
      <w:marBottom w:val="0"/>
      <w:divBdr>
        <w:top w:val="none" w:sz="0" w:space="0" w:color="auto"/>
        <w:left w:val="none" w:sz="0" w:space="0" w:color="auto"/>
        <w:bottom w:val="none" w:sz="0" w:space="0" w:color="auto"/>
        <w:right w:val="none" w:sz="0" w:space="0" w:color="auto"/>
      </w:divBdr>
    </w:div>
    <w:div w:id="1218707649">
      <w:bodyDiv w:val="1"/>
      <w:marLeft w:val="0"/>
      <w:marRight w:val="0"/>
      <w:marTop w:val="0"/>
      <w:marBottom w:val="0"/>
      <w:divBdr>
        <w:top w:val="none" w:sz="0" w:space="0" w:color="auto"/>
        <w:left w:val="none" w:sz="0" w:space="0" w:color="auto"/>
        <w:bottom w:val="none" w:sz="0" w:space="0" w:color="auto"/>
        <w:right w:val="none" w:sz="0" w:space="0" w:color="auto"/>
      </w:divBdr>
      <w:divsChild>
        <w:div w:id="1284144902">
          <w:marLeft w:val="0"/>
          <w:marRight w:val="0"/>
          <w:marTop w:val="0"/>
          <w:marBottom w:val="0"/>
          <w:divBdr>
            <w:top w:val="none" w:sz="0" w:space="0" w:color="auto"/>
            <w:left w:val="none" w:sz="0" w:space="0" w:color="auto"/>
            <w:bottom w:val="none" w:sz="0" w:space="0" w:color="auto"/>
            <w:right w:val="none" w:sz="0" w:space="0" w:color="auto"/>
          </w:divBdr>
        </w:div>
        <w:div w:id="893082209">
          <w:marLeft w:val="0"/>
          <w:marRight w:val="0"/>
          <w:marTop w:val="0"/>
          <w:marBottom w:val="0"/>
          <w:divBdr>
            <w:top w:val="none" w:sz="0" w:space="0" w:color="auto"/>
            <w:left w:val="none" w:sz="0" w:space="0" w:color="auto"/>
            <w:bottom w:val="none" w:sz="0" w:space="0" w:color="auto"/>
            <w:right w:val="none" w:sz="0" w:space="0" w:color="auto"/>
          </w:divBdr>
        </w:div>
        <w:div w:id="1500192454">
          <w:marLeft w:val="0"/>
          <w:marRight w:val="0"/>
          <w:marTop w:val="0"/>
          <w:marBottom w:val="0"/>
          <w:divBdr>
            <w:top w:val="none" w:sz="0" w:space="0" w:color="auto"/>
            <w:left w:val="none" w:sz="0" w:space="0" w:color="auto"/>
            <w:bottom w:val="none" w:sz="0" w:space="0" w:color="auto"/>
            <w:right w:val="none" w:sz="0" w:space="0" w:color="auto"/>
          </w:divBdr>
        </w:div>
        <w:div w:id="280116664">
          <w:marLeft w:val="0"/>
          <w:marRight w:val="0"/>
          <w:marTop w:val="0"/>
          <w:marBottom w:val="0"/>
          <w:divBdr>
            <w:top w:val="none" w:sz="0" w:space="0" w:color="auto"/>
            <w:left w:val="none" w:sz="0" w:space="0" w:color="auto"/>
            <w:bottom w:val="none" w:sz="0" w:space="0" w:color="auto"/>
            <w:right w:val="none" w:sz="0" w:space="0" w:color="auto"/>
          </w:divBdr>
        </w:div>
        <w:div w:id="1753892191">
          <w:marLeft w:val="0"/>
          <w:marRight w:val="0"/>
          <w:marTop w:val="0"/>
          <w:marBottom w:val="0"/>
          <w:divBdr>
            <w:top w:val="none" w:sz="0" w:space="0" w:color="auto"/>
            <w:left w:val="none" w:sz="0" w:space="0" w:color="auto"/>
            <w:bottom w:val="none" w:sz="0" w:space="0" w:color="auto"/>
            <w:right w:val="none" w:sz="0" w:space="0" w:color="auto"/>
          </w:divBdr>
        </w:div>
        <w:div w:id="1959526831">
          <w:marLeft w:val="0"/>
          <w:marRight w:val="0"/>
          <w:marTop w:val="0"/>
          <w:marBottom w:val="0"/>
          <w:divBdr>
            <w:top w:val="none" w:sz="0" w:space="0" w:color="auto"/>
            <w:left w:val="none" w:sz="0" w:space="0" w:color="auto"/>
            <w:bottom w:val="none" w:sz="0" w:space="0" w:color="auto"/>
            <w:right w:val="none" w:sz="0" w:space="0" w:color="auto"/>
          </w:divBdr>
        </w:div>
        <w:div w:id="663555515">
          <w:marLeft w:val="0"/>
          <w:marRight w:val="0"/>
          <w:marTop w:val="0"/>
          <w:marBottom w:val="0"/>
          <w:divBdr>
            <w:top w:val="none" w:sz="0" w:space="0" w:color="auto"/>
            <w:left w:val="none" w:sz="0" w:space="0" w:color="auto"/>
            <w:bottom w:val="none" w:sz="0" w:space="0" w:color="auto"/>
            <w:right w:val="none" w:sz="0" w:space="0" w:color="auto"/>
          </w:divBdr>
        </w:div>
        <w:div w:id="1493325707">
          <w:marLeft w:val="0"/>
          <w:marRight w:val="0"/>
          <w:marTop w:val="0"/>
          <w:marBottom w:val="0"/>
          <w:divBdr>
            <w:top w:val="none" w:sz="0" w:space="0" w:color="auto"/>
            <w:left w:val="none" w:sz="0" w:space="0" w:color="auto"/>
            <w:bottom w:val="none" w:sz="0" w:space="0" w:color="auto"/>
            <w:right w:val="none" w:sz="0" w:space="0" w:color="auto"/>
          </w:divBdr>
        </w:div>
        <w:div w:id="197857486">
          <w:marLeft w:val="0"/>
          <w:marRight w:val="0"/>
          <w:marTop w:val="0"/>
          <w:marBottom w:val="0"/>
          <w:divBdr>
            <w:top w:val="none" w:sz="0" w:space="0" w:color="auto"/>
            <w:left w:val="none" w:sz="0" w:space="0" w:color="auto"/>
            <w:bottom w:val="none" w:sz="0" w:space="0" w:color="auto"/>
            <w:right w:val="none" w:sz="0" w:space="0" w:color="auto"/>
          </w:divBdr>
        </w:div>
        <w:div w:id="853570779">
          <w:marLeft w:val="0"/>
          <w:marRight w:val="0"/>
          <w:marTop w:val="0"/>
          <w:marBottom w:val="0"/>
          <w:divBdr>
            <w:top w:val="none" w:sz="0" w:space="0" w:color="auto"/>
            <w:left w:val="none" w:sz="0" w:space="0" w:color="auto"/>
            <w:bottom w:val="none" w:sz="0" w:space="0" w:color="auto"/>
            <w:right w:val="none" w:sz="0" w:space="0" w:color="auto"/>
          </w:divBdr>
        </w:div>
        <w:div w:id="733773531">
          <w:marLeft w:val="0"/>
          <w:marRight w:val="0"/>
          <w:marTop w:val="0"/>
          <w:marBottom w:val="0"/>
          <w:divBdr>
            <w:top w:val="none" w:sz="0" w:space="0" w:color="auto"/>
            <w:left w:val="none" w:sz="0" w:space="0" w:color="auto"/>
            <w:bottom w:val="none" w:sz="0" w:space="0" w:color="auto"/>
            <w:right w:val="none" w:sz="0" w:space="0" w:color="auto"/>
          </w:divBdr>
        </w:div>
        <w:div w:id="1218279731">
          <w:marLeft w:val="0"/>
          <w:marRight w:val="0"/>
          <w:marTop w:val="0"/>
          <w:marBottom w:val="0"/>
          <w:divBdr>
            <w:top w:val="none" w:sz="0" w:space="0" w:color="auto"/>
            <w:left w:val="none" w:sz="0" w:space="0" w:color="auto"/>
            <w:bottom w:val="none" w:sz="0" w:space="0" w:color="auto"/>
            <w:right w:val="none" w:sz="0" w:space="0" w:color="auto"/>
          </w:divBdr>
        </w:div>
        <w:div w:id="938179768">
          <w:marLeft w:val="0"/>
          <w:marRight w:val="0"/>
          <w:marTop w:val="0"/>
          <w:marBottom w:val="0"/>
          <w:divBdr>
            <w:top w:val="none" w:sz="0" w:space="0" w:color="auto"/>
            <w:left w:val="none" w:sz="0" w:space="0" w:color="auto"/>
            <w:bottom w:val="none" w:sz="0" w:space="0" w:color="auto"/>
            <w:right w:val="none" w:sz="0" w:space="0" w:color="auto"/>
          </w:divBdr>
        </w:div>
      </w:divsChild>
    </w:div>
    <w:div w:id="1280910504">
      <w:bodyDiv w:val="1"/>
      <w:marLeft w:val="0"/>
      <w:marRight w:val="0"/>
      <w:marTop w:val="0"/>
      <w:marBottom w:val="0"/>
      <w:divBdr>
        <w:top w:val="none" w:sz="0" w:space="0" w:color="auto"/>
        <w:left w:val="none" w:sz="0" w:space="0" w:color="auto"/>
        <w:bottom w:val="none" w:sz="0" w:space="0" w:color="auto"/>
        <w:right w:val="none" w:sz="0" w:space="0" w:color="auto"/>
      </w:divBdr>
    </w:div>
    <w:div w:id="1387988331">
      <w:bodyDiv w:val="1"/>
      <w:marLeft w:val="0"/>
      <w:marRight w:val="0"/>
      <w:marTop w:val="0"/>
      <w:marBottom w:val="0"/>
      <w:divBdr>
        <w:top w:val="none" w:sz="0" w:space="0" w:color="auto"/>
        <w:left w:val="none" w:sz="0" w:space="0" w:color="auto"/>
        <w:bottom w:val="none" w:sz="0" w:space="0" w:color="auto"/>
        <w:right w:val="none" w:sz="0" w:space="0" w:color="auto"/>
      </w:divBdr>
    </w:div>
    <w:div w:id="170309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7AF57-99C4-45F1-BFF8-A2B30A541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4756</Words>
  <Characters>25685</Characters>
  <Application>Microsoft Office Word</Application>
  <DocSecurity>4</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30381</CharactersWithSpaces>
  <SharedDoc>false</SharedDoc>
  <HLinks>
    <vt:vector size="6" baseType="variant">
      <vt:variant>
        <vt:i4>2621497</vt:i4>
      </vt:variant>
      <vt:variant>
        <vt:i4>0</vt:i4>
      </vt:variant>
      <vt:variant>
        <vt:i4>0</vt:i4>
      </vt:variant>
      <vt:variant>
        <vt:i4>5</vt:i4>
      </vt:variant>
      <vt:variant>
        <vt:lpwstr>https://growinvest.com.br/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bpae</dc:creator>
  <cp:keywords/>
  <dc:description/>
  <cp:lastModifiedBy>Ariel Sandes</cp:lastModifiedBy>
  <cp:revision>2</cp:revision>
  <cp:lastPrinted>2026-08-03T20:49:00Z</cp:lastPrinted>
  <dcterms:created xsi:type="dcterms:W3CDTF">2026-08-03T20:56:00Z</dcterms:created>
  <dcterms:modified xsi:type="dcterms:W3CDTF">2026-08-03T20:56:00Z</dcterms:modified>
</cp:coreProperties>
</file>